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67911" w14:textId="77777777" w:rsidR="00751DA1" w:rsidRPr="00751DA1" w:rsidRDefault="00751DA1" w:rsidP="00751DA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hr-HR"/>
        </w:rPr>
      </w:pPr>
      <w:r w:rsidRPr="00751DA1">
        <w:rPr>
          <w:rFonts w:ascii="Arial" w:eastAsia="Times New Roman" w:hAnsi="Arial" w:cs="Times New Roman"/>
          <w:noProof/>
          <w:sz w:val="24"/>
          <w:szCs w:val="20"/>
          <w:lang w:eastAsia="hr-HR"/>
        </w:rPr>
        <w:drawing>
          <wp:anchor distT="0" distB="0" distL="114300" distR="114300" simplePos="0" relativeHeight="251659264" behindDoc="0" locked="0" layoutInCell="0" allowOverlap="1" wp14:anchorId="4D68353C" wp14:editId="31CF2B85">
            <wp:simplePos x="0" y="0"/>
            <wp:positionH relativeFrom="column">
              <wp:posOffset>1019810</wp:posOffset>
            </wp:positionH>
            <wp:positionV relativeFrom="paragraph">
              <wp:posOffset>-85090</wp:posOffset>
            </wp:positionV>
            <wp:extent cx="568960" cy="733425"/>
            <wp:effectExtent l="0" t="0" r="2540" b="9525"/>
            <wp:wrapTopAndBottom/>
            <wp:docPr id="1" name="Slika 1" descr="_gupDocumen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_gupDocument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9F2A89" w14:textId="77777777" w:rsidR="00751DA1" w:rsidRPr="00751DA1" w:rsidRDefault="00751DA1" w:rsidP="00751DA1">
      <w:pPr>
        <w:autoSpaceDE w:val="0"/>
        <w:autoSpaceDN w:val="0"/>
        <w:adjustRightInd w:val="0"/>
        <w:spacing w:after="0" w:line="240" w:lineRule="auto"/>
        <w:ind w:right="5103"/>
        <w:jc w:val="center"/>
        <w:rPr>
          <w:rFonts w:ascii="Arial" w:eastAsia="Times New Roman" w:hAnsi="Arial" w:cs="Arial"/>
          <w:b/>
          <w:bCs/>
          <w:lang w:eastAsia="hr-HR"/>
        </w:rPr>
      </w:pPr>
      <w:r w:rsidRPr="00751DA1">
        <w:rPr>
          <w:rFonts w:ascii="Arial" w:eastAsia="Times New Roman" w:hAnsi="Arial" w:cs="Arial"/>
          <w:b/>
          <w:bCs/>
          <w:lang w:eastAsia="hr-HR"/>
        </w:rPr>
        <w:t>R E P U B L I K A  H R V A T S K A</w:t>
      </w:r>
    </w:p>
    <w:p w14:paraId="482FADCC" w14:textId="77777777" w:rsidR="00751DA1" w:rsidRPr="00751DA1" w:rsidRDefault="00751DA1" w:rsidP="00751DA1">
      <w:pPr>
        <w:autoSpaceDE w:val="0"/>
        <w:autoSpaceDN w:val="0"/>
        <w:adjustRightInd w:val="0"/>
        <w:spacing w:after="0" w:line="240" w:lineRule="auto"/>
        <w:ind w:right="5103"/>
        <w:jc w:val="center"/>
        <w:rPr>
          <w:rFonts w:ascii="Arial" w:eastAsia="Times New Roman" w:hAnsi="Arial" w:cs="Arial"/>
          <w:b/>
          <w:bCs/>
          <w:lang w:eastAsia="hr-HR"/>
        </w:rPr>
      </w:pPr>
      <w:r w:rsidRPr="00751DA1">
        <w:rPr>
          <w:rFonts w:ascii="Arial" w:eastAsia="Times New Roman" w:hAnsi="Arial" w:cs="Arial"/>
          <w:b/>
          <w:bCs/>
          <w:lang w:eastAsia="hr-HR"/>
        </w:rPr>
        <w:t>PRIMORSKO-GORANSKA ŽUPANIJA</w:t>
      </w:r>
    </w:p>
    <w:p w14:paraId="682B57D4" w14:textId="77777777" w:rsidR="00751DA1" w:rsidRPr="00751DA1" w:rsidRDefault="00751DA1" w:rsidP="00751DA1">
      <w:pPr>
        <w:autoSpaceDE w:val="0"/>
        <w:autoSpaceDN w:val="0"/>
        <w:adjustRightInd w:val="0"/>
        <w:spacing w:after="0" w:line="240" w:lineRule="auto"/>
        <w:ind w:right="5103"/>
        <w:jc w:val="center"/>
        <w:rPr>
          <w:rFonts w:ascii="Arial" w:eastAsia="Times New Roman" w:hAnsi="Arial" w:cs="Arial"/>
          <w:b/>
          <w:bCs/>
          <w:lang w:eastAsia="hr-HR"/>
        </w:rPr>
      </w:pPr>
      <w:r w:rsidRPr="00751DA1">
        <w:rPr>
          <w:rFonts w:ascii="Arial" w:eastAsia="Times New Roman" w:hAnsi="Arial" w:cs="Arial"/>
          <w:b/>
          <w:bCs/>
          <w:lang w:eastAsia="hr-HR"/>
        </w:rPr>
        <w:t>GRAD KRALJEVICA</w:t>
      </w:r>
    </w:p>
    <w:p w14:paraId="61D54F5B" w14:textId="77777777" w:rsidR="00751DA1" w:rsidRPr="00751DA1" w:rsidRDefault="00751DA1" w:rsidP="00751DA1">
      <w:pPr>
        <w:autoSpaceDE w:val="0"/>
        <w:autoSpaceDN w:val="0"/>
        <w:adjustRightInd w:val="0"/>
        <w:spacing w:after="0" w:line="240" w:lineRule="auto"/>
        <w:ind w:right="5103"/>
        <w:jc w:val="center"/>
        <w:rPr>
          <w:rFonts w:ascii="Arial" w:eastAsia="Times New Roman" w:hAnsi="Arial" w:cs="Arial"/>
          <w:bCs/>
          <w:spacing w:val="40"/>
          <w:lang w:eastAsia="hr-HR"/>
        </w:rPr>
      </w:pPr>
      <w:r w:rsidRPr="00751DA1">
        <w:rPr>
          <w:rFonts w:ascii="Arial" w:eastAsia="Times New Roman" w:hAnsi="Arial" w:cs="Arial"/>
          <w:bCs/>
          <w:spacing w:val="40"/>
          <w:lang w:eastAsia="hr-HR"/>
        </w:rPr>
        <w:t>GRADONAČELNIK</w:t>
      </w:r>
    </w:p>
    <w:p w14:paraId="4F52531D" w14:textId="77777777" w:rsidR="00751DA1" w:rsidRPr="00751DA1" w:rsidRDefault="00751DA1" w:rsidP="00751DA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244B5F72" w14:textId="6E7C9D1D" w:rsidR="00751DA1" w:rsidRPr="00751DA1" w:rsidRDefault="00751DA1" w:rsidP="00751DA1">
      <w:pPr>
        <w:tabs>
          <w:tab w:val="left" w:pos="993"/>
        </w:tabs>
        <w:spacing w:after="0" w:line="240" w:lineRule="auto"/>
        <w:rPr>
          <w:rFonts w:ascii="Arial" w:eastAsia="Times New Roman" w:hAnsi="Arial" w:cs="Times New Roman"/>
          <w:color w:val="000000"/>
          <w:lang w:eastAsia="hr-HR"/>
        </w:rPr>
      </w:pPr>
      <w:r w:rsidRPr="00751DA1">
        <w:rPr>
          <w:rFonts w:ascii="Arial" w:eastAsia="Times New Roman" w:hAnsi="Arial" w:cs="Times New Roman"/>
          <w:color w:val="000000"/>
          <w:lang w:eastAsia="hr-HR"/>
        </w:rPr>
        <w:t xml:space="preserve">KLASA: </w:t>
      </w:r>
      <w:r w:rsidR="008A1677">
        <w:rPr>
          <w:rFonts w:ascii="Arial" w:eastAsia="Times New Roman" w:hAnsi="Arial" w:cs="Times New Roman"/>
          <w:color w:val="000000"/>
          <w:lang w:eastAsia="hr-HR"/>
        </w:rPr>
        <w:t>024-02/25-01/13</w:t>
      </w:r>
    </w:p>
    <w:p w14:paraId="7A995F11" w14:textId="3758D215" w:rsidR="00751DA1" w:rsidRPr="00751DA1" w:rsidRDefault="00751DA1" w:rsidP="00751DA1">
      <w:pPr>
        <w:tabs>
          <w:tab w:val="left" w:pos="993"/>
        </w:tabs>
        <w:spacing w:after="0" w:line="240" w:lineRule="auto"/>
        <w:rPr>
          <w:rFonts w:ascii="Arial" w:eastAsia="Times New Roman" w:hAnsi="Arial" w:cs="Times New Roman"/>
          <w:color w:val="000000"/>
          <w:lang w:eastAsia="hr-HR"/>
        </w:rPr>
      </w:pPr>
      <w:r w:rsidRPr="00751DA1">
        <w:rPr>
          <w:rFonts w:ascii="Arial" w:eastAsia="Times New Roman" w:hAnsi="Arial" w:cs="Times New Roman"/>
          <w:color w:val="000000"/>
          <w:lang w:eastAsia="hr-HR"/>
        </w:rPr>
        <w:t>URBROJ: 2170-8-01-25-</w:t>
      </w:r>
      <w:r>
        <w:rPr>
          <w:rFonts w:ascii="Arial" w:eastAsia="Times New Roman" w:hAnsi="Arial" w:cs="Times New Roman"/>
          <w:color w:val="000000"/>
          <w:lang w:eastAsia="hr-HR"/>
        </w:rPr>
        <w:t>2</w:t>
      </w:r>
    </w:p>
    <w:p w14:paraId="68E11A64" w14:textId="77777777" w:rsidR="00751DA1" w:rsidRPr="00751DA1" w:rsidRDefault="00751DA1" w:rsidP="00751DA1">
      <w:pPr>
        <w:tabs>
          <w:tab w:val="left" w:pos="993"/>
        </w:tabs>
        <w:spacing w:after="0" w:line="240" w:lineRule="auto"/>
        <w:rPr>
          <w:rFonts w:ascii="Arial" w:eastAsia="Times New Roman" w:hAnsi="Arial" w:cs="Times New Roman"/>
          <w:lang w:eastAsia="hr-HR"/>
        </w:rPr>
      </w:pPr>
      <w:r w:rsidRPr="00751DA1">
        <w:rPr>
          <w:rFonts w:ascii="Arial" w:eastAsia="Times New Roman" w:hAnsi="Arial" w:cs="Times New Roman"/>
          <w:lang w:eastAsia="hr-HR"/>
        </w:rPr>
        <w:t>Kraljevica, 12. prosinca 2025.</w:t>
      </w:r>
    </w:p>
    <w:p w14:paraId="1EBE5B0D" w14:textId="77777777" w:rsidR="00751DA1" w:rsidRPr="00751DA1" w:rsidRDefault="00751DA1" w:rsidP="00751DA1">
      <w:pPr>
        <w:spacing w:after="0" w:line="240" w:lineRule="auto"/>
        <w:ind w:left="4536"/>
        <w:jc w:val="center"/>
        <w:rPr>
          <w:rFonts w:ascii="Arial" w:eastAsia="Calibri" w:hAnsi="Arial" w:cs="Arial"/>
          <w:b/>
        </w:rPr>
      </w:pPr>
    </w:p>
    <w:p w14:paraId="07B7CAB5" w14:textId="77777777" w:rsidR="00751DA1" w:rsidRPr="00751DA1" w:rsidRDefault="00751DA1" w:rsidP="00751DA1">
      <w:pPr>
        <w:spacing w:after="0" w:line="240" w:lineRule="auto"/>
        <w:ind w:left="3402"/>
        <w:jc w:val="center"/>
        <w:rPr>
          <w:rFonts w:ascii="Arial" w:eastAsia="Calibri" w:hAnsi="Arial" w:cs="Arial"/>
          <w:b/>
        </w:rPr>
      </w:pPr>
      <w:r w:rsidRPr="00751DA1">
        <w:rPr>
          <w:rFonts w:ascii="Arial" w:eastAsia="Calibri" w:hAnsi="Arial" w:cs="Arial"/>
          <w:b/>
        </w:rPr>
        <w:t>GRADSKOM VIJEĆU GRADA KRALJEVICE</w:t>
      </w:r>
    </w:p>
    <w:p w14:paraId="30E83215" w14:textId="77777777" w:rsidR="00751DA1" w:rsidRPr="00751DA1" w:rsidRDefault="00751DA1" w:rsidP="00751DA1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50EF7590" w14:textId="6580316A" w:rsidR="00751DA1" w:rsidRPr="00751DA1" w:rsidRDefault="00751DA1" w:rsidP="00751DA1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751DA1">
        <w:rPr>
          <w:rFonts w:ascii="Arial" w:eastAsia="Times New Roman" w:hAnsi="Arial" w:cs="Arial"/>
          <w:lang w:eastAsia="hr-HR"/>
        </w:rPr>
        <w:t>Temeljem članka 44. stavka 6. alineje 22. Statuta Grada Kraljevice („Službene novine Grada Kraljevice“ broj 4/14, 5/14 – ispravak Statuta, 5/15, 4/16, 1/18, 3/18 – pročišćeni tekst, 1/20, 4/20 – pročišćeni tekst, 2/21 i 8/25) Gradskom vijeću Grada Kraljevice dostavljam na usvajanje</w:t>
      </w:r>
    </w:p>
    <w:p w14:paraId="35C4E064" w14:textId="77777777" w:rsidR="00751DA1" w:rsidRDefault="00751DA1" w:rsidP="0001289F">
      <w:pPr>
        <w:spacing w:after="120" w:line="240" w:lineRule="auto"/>
        <w:jc w:val="both"/>
        <w:rPr>
          <w:rFonts w:ascii="Arial" w:eastAsia="Lucida Sans Unicode" w:hAnsi="Arial" w:cs="Arial"/>
          <w:b/>
          <w:iCs/>
        </w:rPr>
      </w:pPr>
    </w:p>
    <w:p w14:paraId="011041E9" w14:textId="01F49BC9" w:rsidR="001873A9" w:rsidRPr="00751DA1" w:rsidRDefault="005B4DD7" w:rsidP="00751DA1">
      <w:pPr>
        <w:spacing w:after="120" w:line="240" w:lineRule="auto"/>
        <w:jc w:val="both"/>
        <w:rPr>
          <w:rFonts w:ascii="Arial" w:eastAsia="Lucida Sans Unicode" w:hAnsi="Arial" w:cs="Arial"/>
          <w:b/>
          <w:iCs/>
        </w:rPr>
      </w:pPr>
      <w:r w:rsidRPr="005D44FB">
        <w:rPr>
          <w:rFonts w:ascii="Arial" w:eastAsia="Lucida Sans Unicode" w:hAnsi="Arial" w:cs="Arial"/>
          <w:b/>
          <w:iCs/>
        </w:rPr>
        <w:t xml:space="preserve">Prijedlog </w:t>
      </w:r>
      <w:r w:rsidR="00EE2009">
        <w:rPr>
          <w:rFonts w:ascii="Arial" w:eastAsia="Lucida Sans Unicode" w:hAnsi="Arial" w:cs="Arial"/>
          <w:b/>
          <w:iCs/>
        </w:rPr>
        <w:t>Pravilnika</w:t>
      </w:r>
      <w:r w:rsidRPr="005D44FB">
        <w:rPr>
          <w:rFonts w:ascii="Arial" w:eastAsia="Lucida Sans Unicode" w:hAnsi="Arial" w:cs="Arial"/>
          <w:b/>
          <w:iCs/>
        </w:rPr>
        <w:t xml:space="preserve"> o poslovanju Vlastitog pogona</w:t>
      </w:r>
      <w:r w:rsidR="00A21FBB" w:rsidRPr="005D44FB">
        <w:rPr>
          <w:rFonts w:ascii="Arial" w:eastAsia="Lucida Sans Unicode" w:hAnsi="Arial" w:cs="Arial"/>
          <w:b/>
          <w:iCs/>
        </w:rPr>
        <w:t xml:space="preserve"> Grada Kraljevice</w:t>
      </w:r>
    </w:p>
    <w:p w14:paraId="45333B9B" w14:textId="5F2501DE" w:rsidR="001873A9" w:rsidRDefault="001873A9" w:rsidP="001873A9">
      <w:pPr>
        <w:rPr>
          <w:rFonts w:ascii="Arial" w:eastAsia="Calibri" w:hAnsi="Arial" w:cs="Arial"/>
          <w:b/>
          <w:bCs/>
        </w:rPr>
      </w:pPr>
      <w:r w:rsidRPr="001873A9">
        <w:rPr>
          <w:rFonts w:ascii="Arial" w:eastAsia="Calibri" w:hAnsi="Arial" w:cs="Arial"/>
          <w:b/>
          <w:bCs/>
        </w:rPr>
        <w:t>PRAVNA OSNOVA ZA DONOŠENJE AKTA</w:t>
      </w:r>
    </w:p>
    <w:p w14:paraId="29C58E4C" w14:textId="26D121CE" w:rsidR="001873A9" w:rsidRDefault="001873A9" w:rsidP="001873A9">
      <w:pPr>
        <w:jc w:val="both"/>
        <w:rPr>
          <w:rFonts w:ascii="Arial" w:eastAsia="Calibri" w:hAnsi="Arial" w:cs="Arial"/>
        </w:rPr>
      </w:pPr>
      <w:r w:rsidRPr="001873A9">
        <w:rPr>
          <w:rFonts w:ascii="Arial" w:eastAsia="Calibri" w:hAnsi="Arial" w:cs="Arial"/>
        </w:rPr>
        <w:t>Pravna osnova za donošenje akta sadržana je u članku 40. stavku 3. Zakona o komunalnom gospodarstvu</w:t>
      </w:r>
      <w:r>
        <w:rPr>
          <w:rFonts w:ascii="Arial" w:eastAsia="Calibri" w:hAnsi="Arial" w:cs="Arial"/>
        </w:rPr>
        <w:t xml:space="preserve"> </w:t>
      </w:r>
      <w:r w:rsidRPr="005D44FB">
        <w:rPr>
          <w:rFonts w:ascii="Arial" w:eastAsia="Times New Roman" w:hAnsi="Arial" w:cs="Arial"/>
        </w:rPr>
        <w:t>(„Narodne novine“ br</w:t>
      </w:r>
      <w:r>
        <w:rPr>
          <w:rFonts w:ascii="Arial" w:eastAsia="Times New Roman" w:hAnsi="Arial" w:cs="Arial"/>
        </w:rPr>
        <w:t>oj</w:t>
      </w:r>
      <w:r w:rsidRPr="005D44FB">
        <w:rPr>
          <w:rFonts w:ascii="Arial" w:eastAsia="Times New Roman" w:hAnsi="Arial" w:cs="Arial"/>
        </w:rPr>
        <w:t xml:space="preserve"> 68/18</w:t>
      </w:r>
      <w:r w:rsidR="00E37AE6">
        <w:rPr>
          <w:rFonts w:ascii="Arial" w:eastAsia="Times New Roman" w:hAnsi="Arial" w:cs="Arial"/>
        </w:rPr>
        <w:t xml:space="preserve">, </w:t>
      </w:r>
      <w:r w:rsidRPr="005D44FB">
        <w:rPr>
          <w:rFonts w:ascii="Arial" w:eastAsia="Times New Roman" w:hAnsi="Arial" w:cs="Arial"/>
        </w:rPr>
        <w:t>110/18</w:t>
      </w:r>
      <w:r w:rsidR="009D092A">
        <w:rPr>
          <w:rFonts w:ascii="Arial" w:eastAsia="Times New Roman" w:hAnsi="Arial" w:cs="Arial"/>
        </w:rPr>
        <w:t xml:space="preserve">, </w:t>
      </w:r>
      <w:r w:rsidR="00E37AE6">
        <w:rPr>
          <w:rFonts w:ascii="Arial" w:eastAsia="Times New Roman" w:hAnsi="Arial" w:cs="Arial"/>
        </w:rPr>
        <w:t>32/20</w:t>
      </w:r>
      <w:r w:rsidR="009D092A">
        <w:rPr>
          <w:rFonts w:ascii="Arial" w:eastAsia="Times New Roman" w:hAnsi="Arial" w:cs="Arial"/>
        </w:rPr>
        <w:t xml:space="preserve"> i 145/24</w:t>
      </w:r>
      <w:r w:rsidRPr="005D44FB">
        <w:rPr>
          <w:rFonts w:ascii="Arial" w:eastAsia="Times New Roman" w:hAnsi="Arial" w:cs="Arial"/>
        </w:rPr>
        <w:t xml:space="preserve">), </w:t>
      </w:r>
      <w:r w:rsidRPr="001873A9">
        <w:rPr>
          <w:rFonts w:ascii="Arial" w:eastAsia="Calibri" w:hAnsi="Arial" w:cs="Arial"/>
        </w:rPr>
        <w:t xml:space="preserve"> </w:t>
      </w:r>
      <w:r w:rsidR="00CD01DD">
        <w:rPr>
          <w:rFonts w:ascii="Arial" w:eastAsia="Calibri" w:hAnsi="Arial" w:cs="Arial"/>
        </w:rPr>
        <w:t xml:space="preserve">kojim je </w:t>
      </w:r>
      <w:r w:rsidRPr="001873A9">
        <w:rPr>
          <w:rFonts w:ascii="Arial" w:eastAsia="Calibri" w:hAnsi="Arial" w:cs="Arial"/>
        </w:rPr>
        <w:t>propisano</w:t>
      </w:r>
      <w:r w:rsidR="00CD01DD">
        <w:rPr>
          <w:rFonts w:ascii="Arial" w:eastAsia="Calibri" w:hAnsi="Arial" w:cs="Arial"/>
        </w:rPr>
        <w:t xml:space="preserve"> </w:t>
      </w:r>
      <w:r w:rsidRPr="001873A9">
        <w:rPr>
          <w:rFonts w:ascii="Arial" w:eastAsia="Calibri" w:hAnsi="Arial" w:cs="Arial"/>
        </w:rPr>
        <w:t>da se unutarnje ustrojstvo pobliže uređuje Pravilnikom o poslovanju Vlastitog pogona</w:t>
      </w:r>
      <w:r>
        <w:rPr>
          <w:rFonts w:ascii="Arial" w:eastAsia="Calibri" w:hAnsi="Arial" w:cs="Arial"/>
        </w:rPr>
        <w:t>.</w:t>
      </w:r>
    </w:p>
    <w:p w14:paraId="72E63142" w14:textId="104881E9" w:rsidR="001873A9" w:rsidRPr="001873A9" w:rsidRDefault="001873A9" w:rsidP="001873A9">
      <w:pPr>
        <w:rPr>
          <w:rFonts w:ascii="Arial" w:eastAsia="Calibri" w:hAnsi="Arial" w:cs="Arial"/>
          <w:b/>
          <w:bCs/>
        </w:rPr>
      </w:pPr>
      <w:r w:rsidRPr="001873A9">
        <w:rPr>
          <w:rFonts w:ascii="Arial" w:eastAsia="Calibri" w:hAnsi="Arial" w:cs="Arial"/>
          <w:b/>
          <w:bCs/>
        </w:rPr>
        <w:t>OSNOVNA PITANJA I PRIKAZ STANJA KOJE SE UREĐUJE AKTOM</w:t>
      </w:r>
    </w:p>
    <w:p w14:paraId="6FFBB073" w14:textId="7ACAD8D2" w:rsidR="0001289F" w:rsidRPr="009D092A" w:rsidRDefault="0001289F" w:rsidP="0001289F">
      <w:pPr>
        <w:shd w:val="clear" w:color="auto" w:fill="FFFFFF"/>
        <w:spacing w:before="180" w:after="180" w:line="255" w:lineRule="atLeast"/>
        <w:jc w:val="both"/>
        <w:rPr>
          <w:rFonts w:ascii="Arial" w:eastAsia="Times New Roman" w:hAnsi="Arial" w:cs="Arial"/>
        </w:rPr>
      </w:pPr>
      <w:r w:rsidRPr="008C618B">
        <w:rPr>
          <w:rFonts w:ascii="Arial" w:eastAsia="Times New Roman" w:hAnsi="Arial" w:cs="Arial"/>
        </w:rPr>
        <w:t xml:space="preserve">Zakonom o komunalnom </w:t>
      </w:r>
      <w:r w:rsidRPr="005D44FB">
        <w:rPr>
          <w:rFonts w:ascii="Arial" w:eastAsia="Times New Roman" w:hAnsi="Arial" w:cs="Arial"/>
        </w:rPr>
        <w:t>gospodarstvu („Narodne novine“ br</w:t>
      </w:r>
      <w:r w:rsidR="006878E1">
        <w:rPr>
          <w:rFonts w:ascii="Arial" w:eastAsia="Times New Roman" w:hAnsi="Arial" w:cs="Arial"/>
        </w:rPr>
        <w:t>oj</w:t>
      </w:r>
      <w:r w:rsidRPr="005D44FB">
        <w:rPr>
          <w:rFonts w:ascii="Arial" w:eastAsia="Times New Roman" w:hAnsi="Arial" w:cs="Arial"/>
        </w:rPr>
        <w:t xml:space="preserve"> 68/18</w:t>
      </w:r>
      <w:r w:rsidR="00E37AE6">
        <w:rPr>
          <w:rFonts w:ascii="Arial" w:eastAsia="Times New Roman" w:hAnsi="Arial" w:cs="Arial"/>
        </w:rPr>
        <w:t xml:space="preserve">, </w:t>
      </w:r>
      <w:r w:rsidR="005D44FB" w:rsidRPr="005D44FB">
        <w:rPr>
          <w:rFonts w:ascii="Arial" w:eastAsia="Times New Roman" w:hAnsi="Arial" w:cs="Arial"/>
        </w:rPr>
        <w:t>110/18</w:t>
      </w:r>
      <w:r w:rsidR="00207DBF">
        <w:rPr>
          <w:rFonts w:ascii="Arial" w:eastAsia="Times New Roman" w:hAnsi="Arial" w:cs="Arial"/>
        </w:rPr>
        <w:t xml:space="preserve">, </w:t>
      </w:r>
      <w:r w:rsidR="00E37AE6">
        <w:rPr>
          <w:rFonts w:ascii="Arial" w:eastAsia="Times New Roman" w:hAnsi="Arial" w:cs="Arial"/>
        </w:rPr>
        <w:t>32/20</w:t>
      </w:r>
      <w:r w:rsidR="00207DBF">
        <w:rPr>
          <w:rFonts w:ascii="Arial" w:eastAsia="Times New Roman" w:hAnsi="Arial" w:cs="Arial"/>
        </w:rPr>
        <w:t xml:space="preserve"> i 145/24</w:t>
      </w:r>
      <w:r w:rsidRPr="005D44FB">
        <w:rPr>
          <w:rFonts w:ascii="Arial" w:eastAsia="Times New Roman" w:hAnsi="Arial" w:cs="Arial"/>
        </w:rPr>
        <w:t xml:space="preserve">), određuju se načela komunalnog gospodarstva, obavljanje i financiranje komunalnih djelatnosti, organizacijski oblici obavljanja komunalnih djelatnosti, građenje i održavanje komunalne </w:t>
      </w:r>
      <w:r w:rsidRPr="009D092A">
        <w:rPr>
          <w:rFonts w:ascii="Arial" w:eastAsia="Times New Roman" w:hAnsi="Arial" w:cs="Arial"/>
        </w:rPr>
        <w:t xml:space="preserve">infrastrukture, plaćanje komunalnog doprinosa i komunalne naknade, održavanje komunalnog reda i druga pitanja važna za komunalno gospodarstvo. </w:t>
      </w:r>
      <w:r w:rsidR="00B96068" w:rsidRPr="009D092A">
        <w:rPr>
          <w:rFonts w:ascii="Arial" w:eastAsia="Times New Roman" w:hAnsi="Arial" w:cs="Arial"/>
        </w:rPr>
        <w:t>Člankom 40. stavkom 3. Zakona o komunalnom gospodarstvu propisano je da se unutarnje ustrojstvo pobliže uređuje Pravilnikom o poslovanju Vlastitog pogona</w:t>
      </w:r>
      <w:r w:rsidR="00412E5A" w:rsidRPr="009D092A">
        <w:rPr>
          <w:rFonts w:ascii="Arial" w:eastAsia="Times New Roman" w:hAnsi="Arial" w:cs="Arial"/>
        </w:rPr>
        <w:t xml:space="preserve">, </w:t>
      </w:r>
      <w:r w:rsidR="00962D17" w:rsidRPr="009D092A">
        <w:rPr>
          <w:rFonts w:ascii="Arial" w:eastAsia="Times New Roman" w:hAnsi="Arial" w:cs="Arial"/>
        </w:rPr>
        <w:t xml:space="preserve">a samo </w:t>
      </w:r>
      <w:r w:rsidR="00412E5A" w:rsidRPr="009D092A">
        <w:rPr>
          <w:rFonts w:ascii="Arial" w:eastAsia="Times New Roman" w:hAnsi="Arial" w:cs="Arial"/>
        </w:rPr>
        <w:t xml:space="preserve">unutarnje ustrojstvo već </w:t>
      </w:r>
      <w:r w:rsidR="00962D17" w:rsidRPr="009D092A">
        <w:rPr>
          <w:rFonts w:ascii="Arial" w:eastAsia="Times New Roman" w:hAnsi="Arial" w:cs="Arial"/>
        </w:rPr>
        <w:t>je uređeno i o</w:t>
      </w:r>
      <w:r w:rsidR="00412E5A" w:rsidRPr="009D092A">
        <w:rPr>
          <w:rFonts w:ascii="Arial" w:eastAsia="Times New Roman" w:hAnsi="Arial" w:cs="Arial"/>
        </w:rPr>
        <w:t>dređeno Odlukom o osnivanju Vlastitog pogona.</w:t>
      </w:r>
    </w:p>
    <w:p w14:paraId="3AF43846" w14:textId="77777777" w:rsidR="009D092A" w:rsidRPr="009D092A" w:rsidRDefault="00B96068" w:rsidP="00066AEF">
      <w:pPr>
        <w:jc w:val="both"/>
        <w:rPr>
          <w:rFonts w:ascii="Arial" w:eastAsia="Times New Roman" w:hAnsi="Arial" w:cs="Arial"/>
        </w:rPr>
      </w:pPr>
      <w:r w:rsidRPr="009D092A">
        <w:rPr>
          <w:rFonts w:ascii="Arial" w:eastAsia="Times New Roman" w:hAnsi="Arial" w:cs="Arial"/>
        </w:rPr>
        <w:t xml:space="preserve">Pravilnik </w:t>
      </w:r>
      <w:r w:rsidR="00066AEF" w:rsidRPr="009D092A">
        <w:rPr>
          <w:rFonts w:ascii="Arial" w:eastAsia="Times New Roman" w:hAnsi="Arial" w:cs="Arial"/>
        </w:rPr>
        <w:t xml:space="preserve">o poslovanju Vlastitog pogona </w:t>
      </w:r>
      <w:r w:rsidR="00412E5A" w:rsidRPr="009D092A">
        <w:rPr>
          <w:rFonts w:ascii="Arial" w:eastAsia="Times New Roman" w:hAnsi="Arial" w:cs="Arial"/>
        </w:rPr>
        <w:t>usklađen je sa Zakonom o komunalnom gospodarstvu,</w:t>
      </w:r>
      <w:r w:rsidR="00066AEF" w:rsidRPr="009D092A">
        <w:rPr>
          <w:rFonts w:ascii="Arial" w:eastAsia="Times New Roman" w:hAnsi="Arial" w:cs="Arial"/>
        </w:rPr>
        <w:t xml:space="preserve"> Zakonom o službenicima i namještenicima </w:t>
      </w:r>
      <w:r w:rsidR="00412E5A" w:rsidRPr="009D092A">
        <w:rPr>
          <w:rFonts w:ascii="Arial" w:eastAsia="Times New Roman" w:hAnsi="Arial" w:cs="Arial"/>
        </w:rPr>
        <w:t xml:space="preserve">u lokalnoj i područnoj </w:t>
      </w:r>
      <w:r w:rsidR="00883D5C" w:rsidRPr="009D092A">
        <w:rPr>
          <w:rFonts w:ascii="Arial" w:eastAsia="Times New Roman" w:hAnsi="Arial" w:cs="Arial"/>
        </w:rPr>
        <w:t xml:space="preserve"> </w:t>
      </w:r>
      <w:r w:rsidR="00412E5A" w:rsidRPr="009D092A">
        <w:rPr>
          <w:rFonts w:ascii="Arial" w:eastAsia="Times New Roman" w:hAnsi="Arial" w:cs="Arial"/>
        </w:rPr>
        <w:t>(regionalnoj) samoupravi</w:t>
      </w:r>
      <w:r w:rsidR="00066AEF" w:rsidRPr="009D092A">
        <w:rPr>
          <w:rFonts w:ascii="Arial" w:eastAsia="Times New Roman" w:hAnsi="Arial" w:cs="Arial"/>
        </w:rPr>
        <w:t xml:space="preserve"> </w:t>
      </w:r>
      <w:r w:rsidR="00412E5A" w:rsidRPr="009D092A">
        <w:rPr>
          <w:rFonts w:ascii="Arial" w:eastAsia="Times New Roman" w:hAnsi="Arial" w:cs="Arial"/>
        </w:rPr>
        <w:t>i s</w:t>
      </w:r>
      <w:r w:rsidR="00066AEF" w:rsidRPr="009D092A">
        <w:rPr>
          <w:rFonts w:ascii="Arial" w:eastAsia="Times New Roman" w:hAnsi="Arial" w:cs="Arial"/>
        </w:rPr>
        <w:t xml:space="preserve"> Uredbom o klasifikaciji radnih mjesta u lokalnoj i područnoj (regionalnoj) samoupravi</w:t>
      </w:r>
      <w:r w:rsidR="009D092A" w:rsidRPr="009D092A">
        <w:rPr>
          <w:rFonts w:ascii="Arial" w:eastAsia="Times New Roman" w:hAnsi="Arial" w:cs="Arial"/>
        </w:rPr>
        <w:t>.</w:t>
      </w:r>
    </w:p>
    <w:p w14:paraId="2A8EBC8C" w14:textId="77777777" w:rsidR="009D092A" w:rsidRPr="009D092A" w:rsidRDefault="009D092A" w:rsidP="00C93F20">
      <w:pPr>
        <w:jc w:val="both"/>
        <w:rPr>
          <w:rFonts w:ascii="Arial" w:eastAsia="Times New Roman" w:hAnsi="Arial" w:cs="Arial"/>
        </w:rPr>
      </w:pPr>
      <w:r w:rsidRPr="009D092A">
        <w:rPr>
          <w:rFonts w:ascii="Arial" w:eastAsia="Times New Roman" w:hAnsi="Arial" w:cs="Arial"/>
        </w:rPr>
        <w:t>Izradom novog Pravilnika osigurava se pravilno označavanje kategorija i potkategorija radnih mjesta, kao i jasno određivanje opisa poslova, potrebnih znanja i vještina te približnog udjela vremena potrebnog za obavljanje svakog pojedinog posla. Time se postiže veća transparentnost u organizaciji rada te učinkovitije planiranje i raspodjela radnih zadataka.</w:t>
      </w:r>
    </w:p>
    <w:p w14:paraId="7603E501" w14:textId="541D6026" w:rsidR="009D092A" w:rsidRPr="009D092A" w:rsidRDefault="009D092A" w:rsidP="00C93F20">
      <w:pPr>
        <w:jc w:val="both"/>
        <w:rPr>
          <w:rFonts w:ascii="Arial" w:eastAsia="Times New Roman" w:hAnsi="Arial" w:cs="Arial"/>
        </w:rPr>
      </w:pPr>
      <w:r w:rsidRPr="009D092A">
        <w:rPr>
          <w:rFonts w:ascii="Arial" w:eastAsia="Times New Roman" w:hAnsi="Arial" w:cs="Arial"/>
        </w:rPr>
        <w:t>Predloženi Pravilnik predstavlja temeljni interni akt kojim se uređuje organizacija, način rada, unutarnje ustrojstvo i opseg poslova Vlastitog pogona, a time i preduvjet za daljnje unaprjeđenje komunalnih usluga od interesa za građane.</w:t>
      </w:r>
    </w:p>
    <w:p w14:paraId="164BD9DC" w14:textId="77777777" w:rsidR="00751DA1" w:rsidRDefault="009D092A" w:rsidP="009D092A">
      <w:pPr>
        <w:jc w:val="both"/>
        <w:rPr>
          <w:rFonts w:ascii="Arial" w:eastAsia="Times New Roman" w:hAnsi="Arial" w:cs="Arial"/>
        </w:rPr>
      </w:pPr>
      <w:r w:rsidRPr="009D092A">
        <w:rPr>
          <w:rFonts w:ascii="Arial" w:eastAsia="Times New Roman" w:hAnsi="Arial" w:cs="Arial"/>
        </w:rPr>
        <w:t xml:space="preserve">Vlastiti pogon, osnovan </w:t>
      </w:r>
      <w:r w:rsidR="001E0B30">
        <w:rPr>
          <w:rFonts w:ascii="Arial" w:eastAsia="Times New Roman" w:hAnsi="Arial" w:cs="Arial"/>
        </w:rPr>
        <w:t xml:space="preserve">je </w:t>
      </w:r>
      <w:r w:rsidRPr="009D092A">
        <w:rPr>
          <w:rFonts w:ascii="Arial" w:eastAsia="Times New Roman" w:hAnsi="Arial" w:cs="Arial"/>
        </w:rPr>
        <w:t xml:space="preserve">2014. godine kao jedinstvena ustrojstvena jedinica i samostalno upravno tijelo, a u proteklom je razdoblju obavljao poslove od važnosti za održavanje i unapređenje komunalnog standarda na području Grada. </w:t>
      </w:r>
    </w:p>
    <w:p w14:paraId="0883E575" w14:textId="20090D31" w:rsidR="009D092A" w:rsidRPr="009D092A" w:rsidRDefault="009D092A" w:rsidP="009D092A">
      <w:pPr>
        <w:jc w:val="both"/>
        <w:rPr>
          <w:rFonts w:ascii="Arial" w:eastAsia="Times New Roman" w:hAnsi="Arial" w:cs="Arial"/>
        </w:rPr>
      </w:pPr>
      <w:r w:rsidRPr="009D092A">
        <w:rPr>
          <w:rFonts w:ascii="Arial" w:eastAsia="Times New Roman" w:hAnsi="Arial" w:cs="Arial"/>
        </w:rPr>
        <w:t>Uočena potreba za racionalnijim upravljanjem javnim površinama, kao i za dodatnim kadrovskim jačanjem Pogona, potaknula je izradu novog Pravilnika kojim se stvaraju preduvjeti za kvalitetnije i učinkovitije obavljanje komunalnih aktivnosti.</w:t>
      </w:r>
    </w:p>
    <w:p w14:paraId="3CBDF011" w14:textId="5E4CB35B" w:rsidR="0001289F" w:rsidRPr="00066AEF" w:rsidRDefault="00DE2365" w:rsidP="0001289F">
      <w:pPr>
        <w:jc w:val="both"/>
        <w:rPr>
          <w:rFonts w:ascii="Arial" w:eastAsia="Times New Roman" w:hAnsi="Arial" w:cs="Arial"/>
        </w:rPr>
      </w:pPr>
      <w:r w:rsidRPr="009D092A">
        <w:rPr>
          <w:rFonts w:ascii="Arial" w:eastAsia="Times New Roman" w:hAnsi="Arial" w:cs="Arial"/>
        </w:rPr>
        <w:lastRenderedPageBreak/>
        <w:t>Sukladno svemu prethodno</w:t>
      </w:r>
      <w:r w:rsidR="00066AEF" w:rsidRPr="009D092A">
        <w:rPr>
          <w:rFonts w:ascii="Arial" w:eastAsia="Times New Roman" w:hAnsi="Arial" w:cs="Arial"/>
        </w:rPr>
        <w:t xml:space="preserve"> navedeno</w:t>
      </w:r>
      <w:r w:rsidRPr="009D092A">
        <w:rPr>
          <w:rFonts w:ascii="Arial" w:eastAsia="Times New Roman" w:hAnsi="Arial" w:cs="Arial"/>
        </w:rPr>
        <w:t>m</w:t>
      </w:r>
      <w:r w:rsidR="00066AEF" w:rsidRPr="009D092A">
        <w:rPr>
          <w:rFonts w:ascii="Arial" w:eastAsia="Times New Roman" w:hAnsi="Arial" w:cs="Arial"/>
        </w:rPr>
        <w:t xml:space="preserve"> dostavljam Gradskom vijeću </w:t>
      </w:r>
      <w:r w:rsidRPr="009D092A">
        <w:rPr>
          <w:rFonts w:ascii="Arial" w:eastAsia="Times New Roman" w:hAnsi="Arial" w:cs="Arial"/>
        </w:rPr>
        <w:t xml:space="preserve">Grada Kraljevice </w:t>
      </w:r>
      <w:r w:rsidR="00066AEF" w:rsidRPr="009D092A">
        <w:rPr>
          <w:rFonts w:ascii="Arial" w:eastAsia="Times New Roman" w:hAnsi="Arial" w:cs="Arial"/>
        </w:rPr>
        <w:t>Prijedlog Pravilnika o poslovanju Vlastitog pogona Grada Kraljevice na razmatranje i</w:t>
      </w:r>
      <w:r w:rsidR="00066AEF" w:rsidRPr="00066AEF">
        <w:rPr>
          <w:rFonts w:ascii="Arial" w:eastAsia="Times New Roman" w:hAnsi="Arial" w:cs="Arial"/>
        </w:rPr>
        <w:t xml:space="preserve"> odlučivanje.</w:t>
      </w:r>
    </w:p>
    <w:p w14:paraId="4B80C27B" w14:textId="77777777" w:rsidR="001873A9" w:rsidRPr="001873A9" w:rsidRDefault="001873A9" w:rsidP="001873A9">
      <w:pPr>
        <w:rPr>
          <w:rFonts w:ascii="Arial" w:eastAsia="Calibri" w:hAnsi="Arial" w:cs="Arial"/>
          <w:b/>
          <w:bCs/>
        </w:rPr>
      </w:pPr>
      <w:r w:rsidRPr="001873A9">
        <w:rPr>
          <w:rFonts w:ascii="Arial" w:eastAsia="Calibri" w:hAnsi="Arial" w:cs="Arial"/>
          <w:b/>
          <w:bCs/>
        </w:rPr>
        <w:t>TEKST PRIJEDLOGA AKTA</w:t>
      </w:r>
    </w:p>
    <w:p w14:paraId="25B1C825" w14:textId="1556B6D2" w:rsidR="001873A9" w:rsidRPr="001873A9" w:rsidRDefault="001873A9" w:rsidP="001873A9">
      <w:pPr>
        <w:rPr>
          <w:rFonts w:ascii="Arial" w:eastAsia="Calibri" w:hAnsi="Arial" w:cs="Arial"/>
        </w:rPr>
      </w:pPr>
      <w:r w:rsidRPr="001873A9">
        <w:rPr>
          <w:rFonts w:ascii="Arial" w:eastAsia="Calibri" w:hAnsi="Arial" w:cs="Arial"/>
        </w:rPr>
        <w:t>Tekst prijedloga</w:t>
      </w:r>
      <w:r w:rsidR="00207DBF">
        <w:rPr>
          <w:rFonts w:ascii="Arial" w:eastAsia="Calibri" w:hAnsi="Arial" w:cs="Arial"/>
        </w:rPr>
        <w:t xml:space="preserve"> Pravilnika </w:t>
      </w:r>
      <w:r w:rsidRPr="001873A9">
        <w:rPr>
          <w:rFonts w:ascii="Arial" w:eastAsia="Calibri" w:hAnsi="Arial" w:cs="Arial"/>
        </w:rPr>
        <w:t>dostavljen je u prilogu.</w:t>
      </w:r>
    </w:p>
    <w:p w14:paraId="3057F6A7" w14:textId="77777777" w:rsidR="001873A9" w:rsidRPr="001873A9" w:rsidRDefault="001873A9" w:rsidP="001873A9">
      <w:pPr>
        <w:rPr>
          <w:rFonts w:ascii="Arial" w:eastAsia="Calibri" w:hAnsi="Arial" w:cs="Arial"/>
          <w:b/>
          <w:bCs/>
        </w:rPr>
      </w:pPr>
      <w:r w:rsidRPr="001873A9">
        <w:rPr>
          <w:rFonts w:ascii="Arial" w:eastAsia="Calibri" w:hAnsi="Arial" w:cs="Arial"/>
          <w:b/>
          <w:bCs/>
        </w:rPr>
        <w:t>FINANCIJSKA SREDSTVA POTREBNA ZA PROVEDBU AKTA</w:t>
      </w:r>
    </w:p>
    <w:p w14:paraId="399E3BE3" w14:textId="06525202" w:rsidR="001873A9" w:rsidRPr="001873A9" w:rsidRDefault="001873A9" w:rsidP="001873A9">
      <w:pPr>
        <w:spacing w:line="264" w:lineRule="auto"/>
        <w:rPr>
          <w:rFonts w:ascii="Arial" w:eastAsia="Calibri" w:hAnsi="Arial" w:cs="Arial"/>
        </w:rPr>
      </w:pPr>
      <w:r w:rsidRPr="001873A9">
        <w:rPr>
          <w:rFonts w:ascii="Arial" w:eastAsia="Calibri" w:hAnsi="Arial" w:cs="Arial"/>
        </w:rPr>
        <w:t xml:space="preserve">Za realizaciju </w:t>
      </w:r>
      <w:r w:rsidR="00207DBF">
        <w:rPr>
          <w:rFonts w:ascii="Arial" w:eastAsia="Calibri" w:hAnsi="Arial" w:cs="Arial"/>
        </w:rPr>
        <w:t xml:space="preserve">ovog Pravilnika </w:t>
      </w:r>
      <w:r w:rsidR="00C93F20">
        <w:rPr>
          <w:rFonts w:ascii="Arial" w:eastAsia="Calibri" w:hAnsi="Arial" w:cs="Arial"/>
        </w:rPr>
        <w:t>osigurati će se</w:t>
      </w:r>
      <w:r w:rsidRPr="001873A9">
        <w:rPr>
          <w:rFonts w:ascii="Arial" w:eastAsia="Calibri" w:hAnsi="Arial" w:cs="Arial"/>
        </w:rPr>
        <w:t xml:space="preserve"> financijska sredstva.</w:t>
      </w:r>
    </w:p>
    <w:p w14:paraId="77BBDC05" w14:textId="77777777" w:rsidR="00962D17" w:rsidRPr="00751DA1" w:rsidRDefault="00962D17" w:rsidP="00751DA1">
      <w:pPr>
        <w:spacing w:after="120" w:line="240" w:lineRule="auto"/>
        <w:ind w:left="6379"/>
        <w:jc w:val="center"/>
        <w:rPr>
          <w:rFonts w:ascii="Arial" w:eastAsia="Times New Roman" w:hAnsi="Arial" w:cs="Arial"/>
          <w:lang w:eastAsia="hr-HR"/>
        </w:rPr>
      </w:pPr>
    </w:p>
    <w:p w14:paraId="48A1850B" w14:textId="77777777" w:rsidR="00751DA1" w:rsidRPr="00751DA1" w:rsidRDefault="00751DA1" w:rsidP="00751DA1">
      <w:pPr>
        <w:pStyle w:val="Default"/>
        <w:spacing w:line="264" w:lineRule="auto"/>
        <w:ind w:left="6379"/>
        <w:jc w:val="center"/>
        <w:rPr>
          <w:rFonts w:ascii="Arial" w:hAnsi="Arial" w:cs="Arial"/>
          <w:color w:val="auto"/>
          <w:sz w:val="22"/>
          <w:szCs w:val="22"/>
          <w:lang w:val="hr-HR"/>
        </w:rPr>
      </w:pPr>
      <w:r w:rsidRPr="00751DA1">
        <w:rPr>
          <w:rFonts w:ascii="Arial" w:hAnsi="Arial" w:cs="Arial"/>
          <w:color w:val="auto"/>
          <w:sz w:val="22"/>
          <w:szCs w:val="22"/>
          <w:lang w:val="hr-HR"/>
        </w:rPr>
        <w:t>GRADONAČELNIK</w:t>
      </w:r>
    </w:p>
    <w:p w14:paraId="36451BA6" w14:textId="3A0EA9A0" w:rsidR="00751DA1" w:rsidRDefault="00751DA1" w:rsidP="00751DA1">
      <w:pPr>
        <w:pStyle w:val="Default"/>
        <w:spacing w:line="264" w:lineRule="auto"/>
        <w:ind w:left="6379"/>
        <w:jc w:val="center"/>
        <w:rPr>
          <w:rFonts w:ascii="Arial" w:hAnsi="Arial" w:cs="Arial"/>
          <w:color w:val="auto"/>
          <w:sz w:val="22"/>
          <w:szCs w:val="22"/>
          <w:lang w:val="hr-HR"/>
        </w:rPr>
      </w:pPr>
      <w:r w:rsidRPr="00751DA1">
        <w:rPr>
          <w:rFonts w:ascii="Arial" w:hAnsi="Arial" w:cs="Arial"/>
          <w:color w:val="auto"/>
          <w:sz w:val="22"/>
          <w:szCs w:val="22"/>
          <w:lang w:val="hr-HR"/>
        </w:rPr>
        <w:t>Dalibor Čandrlić</w:t>
      </w:r>
    </w:p>
    <w:p w14:paraId="5F8E41CE" w14:textId="77777777" w:rsidR="00751DA1" w:rsidRDefault="00751DA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5F60445" w14:textId="77777777" w:rsidR="00412E5A" w:rsidRPr="00751DA1" w:rsidRDefault="00412E5A" w:rsidP="00751DA1">
      <w:pPr>
        <w:pStyle w:val="Default"/>
        <w:spacing w:line="264" w:lineRule="auto"/>
        <w:ind w:left="6379"/>
        <w:jc w:val="center"/>
        <w:rPr>
          <w:rFonts w:ascii="Arial" w:hAnsi="Arial" w:cs="Arial"/>
          <w:color w:val="auto"/>
          <w:sz w:val="22"/>
          <w:szCs w:val="22"/>
          <w:lang w:val="hr-HR"/>
        </w:rPr>
      </w:pPr>
    </w:p>
    <w:p w14:paraId="4E563789" w14:textId="55591657" w:rsidR="00021B9E" w:rsidRPr="009D092A" w:rsidRDefault="00066AEF" w:rsidP="00021B9E">
      <w:pPr>
        <w:pStyle w:val="Default"/>
        <w:spacing w:line="264" w:lineRule="auto"/>
        <w:jc w:val="both"/>
        <w:rPr>
          <w:rFonts w:ascii="Arial" w:eastAsia="Times New Roman" w:hAnsi="Arial" w:cs="Arial"/>
          <w:color w:val="auto"/>
          <w:sz w:val="22"/>
          <w:szCs w:val="22"/>
          <w:lang w:val="hr-HR"/>
        </w:rPr>
      </w:pPr>
      <w:r w:rsidRPr="00F820DE">
        <w:rPr>
          <w:rFonts w:ascii="Arial" w:hAnsi="Arial" w:cs="Arial"/>
          <w:color w:val="auto"/>
          <w:sz w:val="22"/>
          <w:szCs w:val="22"/>
          <w:lang w:val="hr-HR"/>
        </w:rPr>
        <w:t xml:space="preserve">Na temelju članka 40. </w:t>
      </w:r>
      <w:r w:rsidR="0050064D" w:rsidRPr="00F820DE">
        <w:rPr>
          <w:rFonts w:ascii="Arial" w:hAnsi="Arial" w:cs="Arial"/>
          <w:color w:val="auto"/>
          <w:sz w:val="22"/>
          <w:szCs w:val="22"/>
          <w:lang w:val="hr-HR"/>
        </w:rPr>
        <w:t xml:space="preserve">stavka </w:t>
      </w:r>
      <w:r w:rsidRPr="00F820DE">
        <w:rPr>
          <w:rFonts w:ascii="Arial" w:hAnsi="Arial" w:cs="Arial"/>
          <w:color w:val="auto"/>
          <w:sz w:val="22"/>
          <w:szCs w:val="22"/>
          <w:lang w:val="hr-HR"/>
        </w:rPr>
        <w:t xml:space="preserve">3. Zakona o komunalnom gospodarstvu </w:t>
      </w:r>
      <w:r w:rsidR="00021B9E" w:rsidRPr="00F820DE">
        <w:rPr>
          <w:rFonts w:ascii="Arial" w:hAnsi="Arial" w:cs="Arial"/>
          <w:color w:val="auto"/>
          <w:sz w:val="22"/>
          <w:szCs w:val="22"/>
          <w:lang w:val="hr-HR"/>
        </w:rPr>
        <w:t>(„Narodne novine“ broj</w:t>
      </w:r>
      <w:r w:rsidR="00021B9E" w:rsidRPr="00F820DE">
        <w:rPr>
          <w:rFonts w:ascii="Arial" w:eastAsia="Times New Roman" w:hAnsi="Arial" w:cs="Arial"/>
          <w:color w:val="auto"/>
          <w:sz w:val="22"/>
          <w:szCs w:val="22"/>
          <w:lang w:val="hr-HR"/>
        </w:rPr>
        <w:t xml:space="preserve"> 68/18</w:t>
      </w:r>
      <w:r w:rsidR="00E37AE6">
        <w:rPr>
          <w:rFonts w:ascii="Arial" w:eastAsia="Times New Roman" w:hAnsi="Arial" w:cs="Arial"/>
          <w:color w:val="auto"/>
          <w:sz w:val="22"/>
          <w:szCs w:val="22"/>
          <w:lang w:val="hr-HR"/>
        </w:rPr>
        <w:t xml:space="preserve">, </w:t>
      </w:r>
      <w:r w:rsidR="005D44FB" w:rsidRPr="00F820DE">
        <w:rPr>
          <w:rFonts w:ascii="Arial" w:eastAsia="Times New Roman" w:hAnsi="Arial" w:cs="Arial"/>
          <w:color w:val="auto"/>
          <w:sz w:val="22"/>
          <w:szCs w:val="22"/>
          <w:lang w:val="hr-HR"/>
        </w:rPr>
        <w:t>110/18</w:t>
      </w:r>
      <w:r w:rsidR="00E925B2">
        <w:rPr>
          <w:rFonts w:ascii="Arial" w:eastAsia="Times New Roman" w:hAnsi="Arial" w:cs="Arial"/>
          <w:color w:val="auto"/>
          <w:sz w:val="22"/>
          <w:szCs w:val="22"/>
          <w:lang w:val="hr-HR"/>
        </w:rPr>
        <w:t xml:space="preserve"> – Odluka USRH</w:t>
      </w:r>
      <w:r w:rsidR="009D092A">
        <w:rPr>
          <w:rFonts w:ascii="Arial" w:eastAsia="Times New Roman" w:hAnsi="Arial" w:cs="Arial"/>
          <w:color w:val="auto"/>
          <w:sz w:val="22"/>
          <w:szCs w:val="22"/>
          <w:lang w:val="hr-HR"/>
        </w:rPr>
        <w:t xml:space="preserve">, </w:t>
      </w:r>
      <w:r w:rsidR="00E37AE6">
        <w:rPr>
          <w:rFonts w:ascii="Arial" w:eastAsia="Times New Roman" w:hAnsi="Arial" w:cs="Arial"/>
          <w:color w:val="auto"/>
          <w:sz w:val="22"/>
          <w:szCs w:val="22"/>
          <w:lang w:val="hr-HR"/>
        </w:rPr>
        <w:t>32/20</w:t>
      </w:r>
      <w:r w:rsidR="009D092A">
        <w:rPr>
          <w:rFonts w:ascii="Arial" w:eastAsia="Times New Roman" w:hAnsi="Arial" w:cs="Arial"/>
          <w:color w:val="auto"/>
          <w:sz w:val="22"/>
          <w:szCs w:val="22"/>
          <w:lang w:val="hr-HR"/>
        </w:rPr>
        <w:t xml:space="preserve"> i 145/24</w:t>
      </w:r>
      <w:r w:rsidR="005D44FB" w:rsidRPr="00F820DE">
        <w:rPr>
          <w:rFonts w:ascii="Arial" w:eastAsia="Times New Roman" w:hAnsi="Arial" w:cs="Arial"/>
          <w:color w:val="auto"/>
          <w:sz w:val="22"/>
          <w:szCs w:val="22"/>
          <w:lang w:val="hr-HR"/>
        </w:rPr>
        <w:t xml:space="preserve">) i </w:t>
      </w:r>
      <w:r w:rsidR="00021B9E" w:rsidRPr="00F820DE">
        <w:rPr>
          <w:rFonts w:ascii="Arial" w:hAnsi="Arial" w:cs="Arial"/>
          <w:color w:val="auto"/>
          <w:sz w:val="22"/>
          <w:szCs w:val="22"/>
          <w:lang w:val="hr-HR"/>
        </w:rPr>
        <w:t xml:space="preserve">članka 30. </w:t>
      </w:r>
      <w:r w:rsidR="00CD01DD">
        <w:rPr>
          <w:rFonts w:ascii="Arial" w:hAnsi="Arial" w:cs="Arial"/>
          <w:color w:val="auto"/>
          <w:sz w:val="22"/>
          <w:szCs w:val="22"/>
          <w:lang w:val="hr-HR"/>
        </w:rPr>
        <w:t xml:space="preserve">stavka 1. podstavka 24. </w:t>
      </w:r>
      <w:r w:rsidR="00021B9E" w:rsidRPr="00F820DE">
        <w:rPr>
          <w:rFonts w:ascii="Arial" w:hAnsi="Arial" w:cs="Arial"/>
          <w:color w:val="auto"/>
          <w:sz w:val="22"/>
          <w:szCs w:val="22"/>
          <w:lang w:val="hr-HR"/>
        </w:rPr>
        <w:t>Statuta Grada Kraljevice (“Službene novine Grada Kraljevice” broj 4/14, 5/14</w:t>
      </w:r>
      <w:r w:rsidRPr="00F820DE">
        <w:rPr>
          <w:rFonts w:ascii="Arial" w:hAnsi="Arial" w:cs="Arial"/>
          <w:color w:val="auto"/>
          <w:sz w:val="22"/>
          <w:szCs w:val="22"/>
          <w:lang w:val="hr-HR"/>
        </w:rPr>
        <w:t xml:space="preserve"> – ispravak Statuta</w:t>
      </w:r>
      <w:r w:rsidR="00021B9E" w:rsidRPr="00F820DE">
        <w:rPr>
          <w:rFonts w:ascii="Arial" w:hAnsi="Arial" w:cs="Arial"/>
          <w:color w:val="auto"/>
          <w:sz w:val="22"/>
          <w:szCs w:val="22"/>
          <w:lang w:val="hr-HR"/>
        </w:rPr>
        <w:t>, 5/15, 4/16, 1/18</w:t>
      </w:r>
      <w:r w:rsidRPr="00F820DE">
        <w:rPr>
          <w:rFonts w:ascii="Arial" w:hAnsi="Arial" w:cs="Arial"/>
          <w:color w:val="auto"/>
          <w:sz w:val="22"/>
          <w:szCs w:val="22"/>
          <w:lang w:val="hr-HR"/>
        </w:rPr>
        <w:t xml:space="preserve">, </w:t>
      </w:r>
      <w:r w:rsidR="00021B9E" w:rsidRPr="00F820DE">
        <w:rPr>
          <w:rFonts w:ascii="Arial" w:hAnsi="Arial" w:cs="Arial"/>
          <w:color w:val="auto"/>
          <w:sz w:val="22"/>
          <w:szCs w:val="22"/>
          <w:lang w:val="hr-HR"/>
        </w:rPr>
        <w:t xml:space="preserve">3/18 – pročišćeni </w:t>
      </w:r>
      <w:r w:rsidR="00021B9E" w:rsidRPr="001E0B30">
        <w:rPr>
          <w:rFonts w:ascii="Arial" w:hAnsi="Arial" w:cs="Arial"/>
          <w:color w:val="auto"/>
          <w:sz w:val="22"/>
          <w:szCs w:val="22"/>
          <w:lang w:val="hr-HR"/>
        </w:rPr>
        <w:t>tekst</w:t>
      </w:r>
      <w:r w:rsidRPr="001E0B30">
        <w:rPr>
          <w:rFonts w:ascii="Arial" w:hAnsi="Arial" w:cs="Arial"/>
          <w:color w:val="auto"/>
          <w:sz w:val="22"/>
          <w:szCs w:val="22"/>
          <w:lang w:val="hr-HR"/>
        </w:rPr>
        <w:t>, 1/20</w:t>
      </w:r>
      <w:r w:rsidR="001E0B30" w:rsidRPr="001E0B30">
        <w:rPr>
          <w:rFonts w:ascii="Arial" w:hAnsi="Arial" w:cs="Arial"/>
          <w:color w:val="auto"/>
          <w:sz w:val="22"/>
          <w:szCs w:val="22"/>
          <w:lang w:val="hr-HR"/>
        </w:rPr>
        <w:t xml:space="preserve">, </w:t>
      </w:r>
      <w:r w:rsidRPr="001E0B30">
        <w:rPr>
          <w:rFonts w:ascii="Arial" w:hAnsi="Arial" w:cs="Arial"/>
          <w:color w:val="auto"/>
          <w:sz w:val="22"/>
          <w:szCs w:val="22"/>
          <w:lang w:val="hr-HR"/>
        </w:rPr>
        <w:t xml:space="preserve">4/20 – pročišćeni </w:t>
      </w:r>
      <w:r w:rsidRPr="001E0B30">
        <w:rPr>
          <w:rFonts w:ascii="Arial" w:hAnsi="Arial" w:cs="Arial"/>
          <w:sz w:val="22"/>
          <w:szCs w:val="22"/>
          <w:lang w:val="hr-HR"/>
        </w:rPr>
        <w:t>tekst</w:t>
      </w:r>
      <w:r w:rsidR="00751DA1">
        <w:rPr>
          <w:rFonts w:ascii="Arial" w:hAnsi="Arial" w:cs="Arial"/>
          <w:sz w:val="22"/>
          <w:szCs w:val="22"/>
          <w:lang w:val="hr-HR"/>
        </w:rPr>
        <w:t xml:space="preserve">, </w:t>
      </w:r>
      <w:r w:rsidR="00207DBF">
        <w:rPr>
          <w:rFonts w:ascii="Arial" w:hAnsi="Arial" w:cs="Arial"/>
          <w:sz w:val="22"/>
          <w:szCs w:val="22"/>
          <w:lang w:val="hr-HR"/>
        </w:rPr>
        <w:t>2/21</w:t>
      </w:r>
      <w:r w:rsidR="00751DA1">
        <w:rPr>
          <w:rFonts w:ascii="Arial" w:hAnsi="Arial" w:cs="Arial"/>
          <w:sz w:val="22"/>
          <w:szCs w:val="22"/>
          <w:lang w:val="hr-HR"/>
        </w:rPr>
        <w:t xml:space="preserve"> i 8/25</w:t>
      </w:r>
      <w:r w:rsidR="00021B9E" w:rsidRPr="001E0B30">
        <w:rPr>
          <w:rFonts w:ascii="Arial" w:hAnsi="Arial" w:cs="Arial"/>
          <w:sz w:val="22"/>
          <w:szCs w:val="22"/>
          <w:lang w:val="hr-HR"/>
        </w:rPr>
        <w:t>) Gradsko</w:t>
      </w:r>
      <w:r w:rsidR="00021B9E" w:rsidRPr="005D44FB">
        <w:rPr>
          <w:rFonts w:ascii="Arial" w:hAnsi="Arial" w:cs="Arial"/>
          <w:sz w:val="22"/>
          <w:szCs w:val="22"/>
          <w:lang w:val="hr-HR"/>
        </w:rPr>
        <w:t xml:space="preserve"> vijeće Grada Kraljevice na sjednici održanoj dana </w:t>
      </w:r>
      <w:r w:rsidR="009D092A">
        <w:rPr>
          <w:rFonts w:ascii="Arial" w:hAnsi="Arial" w:cs="Arial"/>
          <w:sz w:val="22"/>
          <w:szCs w:val="22"/>
          <w:lang w:val="hr-HR"/>
        </w:rPr>
        <w:t>____________________</w:t>
      </w:r>
      <w:r w:rsidR="00021B9E" w:rsidRPr="005D44FB">
        <w:rPr>
          <w:rFonts w:ascii="Arial" w:hAnsi="Arial" w:cs="Arial"/>
          <w:sz w:val="22"/>
          <w:szCs w:val="22"/>
          <w:lang w:val="hr-HR"/>
        </w:rPr>
        <w:t xml:space="preserve">godine, donijelo je </w:t>
      </w:r>
    </w:p>
    <w:p w14:paraId="5C9D5EEE" w14:textId="77777777" w:rsidR="00021B9E" w:rsidRPr="005D44FB" w:rsidRDefault="00021B9E" w:rsidP="00021B9E">
      <w:pPr>
        <w:pStyle w:val="Default"/>
        <w:spacing w:line="264" w:lineRule="auto"/>
        <w:jc w:val="both"/>
        <w:rPr>
          <w:rFonts w:ascii="Arial" w:hAnsi="Arial" w:cs="Arial"/>
          <w:sz w:val="22"/>
          <w:szCs w:val="22"/>
          <w:lang w:val="hr-HR"/>
        </w:rPr>
      </w:pPr>
    </w:p>
    <w:p w14:paraId="1C4FBA56" w14:textId="77777777" w:rsidR="00021B9E" w:rsidRPr="005D44FB" w:rsidRDefault="00021B9E" w:rsidP="00021B9E">
      <w:pPr>
        <w:pStyle w:val="Naslov2"/>
        <w:spacing w:before="0" w:after="120" w:line="264" w:lineRule="auto"/>
        <w:jc w:val="center"/>
        <w:rPr>
          <w:rFonts w:ascii="Arial" w:hAnsi="Arial" w:cs="Arial"/>
          <w:color w:val="auto"/>
          <w:sz w:val="22"/>
          <w:szCs w:val="22"/>
        </w:rPr>
      </w:pPr>
      <w:r w:rsidRPr="005D44FB">
        <w:rPr>
          <w:rFonts w:ascii="Arial" w:hAnsi="Arial" w:cs="Arial"/>
          <w:color w:val="auto"/>
          <w:sz w:val="22"/>
          <w:szCs w:val="22"/>
        </w:rPr>
        <w:t xml:space="preserve">Pravilnik </w:t>
      </w:r>
    </w:p>
    <w:p w14:paraId="39AC41F8" w14:textId="2A83D5D7" w:rsidR="00021B9E" w:rsidRPr="005D44FB" w:rsidRDefault="00021B9E" w:rsidP="00021B9E">
      <w:pPr>
        <w:pStyle w:val="Naslov2"/>
        <w:spacing w:before="0" w:line="264" w:lineRule="auto"/>
        <w:jc w:val="center"/>
        <w:rPr>
          <w:rFonts w:ascii="Arial" w:hAnsi="Arial" w:cs="Arial"/>
          <w:color w:val="auto"/>
          <w:sz w:val="22"/>
          <w:szCs w:val="22"/>
        </w:rPr>
      </w:pPr>
      <w:r w:rsidRPr="005D44FB">
        <w:rPr>
          <w:rFonts w:ascii="Arial" w:hAnsi="Arial" w:cs="Arial"/>
          <w:color w:val="auto"/>
          <w:sz w:val="22"/>
          <w:szCs w:val="22"/>
        </w:rPr>
        <w:t>o poslovanju Vlastitog pogona Grada Kraljevice</w:t>
      </w:r>
    </w:p>
    <w:p w14:paraId="206BA0EF" w14:textId="77777777" w:rsidR="00021B9E" w:rsidRPr="005D44FB" w:rsidRDefault="00021B9E" w:rsidP="00021B9E">
      <w:pPr>
        <w:spacing w:after="0" w:line="264" w:lineRule="auto"/>
        <w:rPr>
          <w:rFonts w:ascii="Arial" w:hAnsi="Arial" w:cs="Arial"/>
          <w:b/>
        </w:rPr>
      </w:pPr>
    </w:p>
    <w:p w14:paraId="5C09C27F" w14:textId="77777777" w:rsidR="00021B9E" w:rsidRPr="005D44FB" w:rsidRDefault="00021B9E" w:rsidP="00021B9E">
      <w:pPr>
        <w:pStyle w:val="Odlomakpopisa"/>
        <w:numPr>
          <w:ilvl w:val="0"/>
          <w:numId w:val="3"/>
        </w:numPr>
        <w:spacing w:after="0" w:line="264" w:lineRule="auto"/>
        <w:jc w:val="both"/>
        <w:rPr>
          <w:rFonts w:ascii="Arial" w:hAnsi="Arial" w:cs="Arial"/>
        </w:rPr>
      </w:pPr>
      <w:r w:rsidRPr="005D44FB">
        <w:rPr>
          <w:rFonts w:ascii="Arial" w:hAnsi="Arial" w:cs="Arial"/>
        </w:rPr>
        <w:t>OPĆE ODREDBE</w:t>
      </w:r>
    </w:p>
    <w:p w14:paraId="7D775B86" w14:textId="77777777" w:rsidR="00021B9E" w:rsidRPr="005D44FB" w:rsidRDefault="00021B9E" w:rsidP="00021B9E">
      <w:pPr>
        <w:spacing w:after="120" w:line="264" w:lineRule="auto"/>
        <w:jc w:val="center"/>
        <w:rPr>
          <w:rFonts w:ascii="Arial" w:hAnsi="Arial" w:cs="Arial"/>
        </w:rPr>
      </w:pPr>
      <w:r w:rsidRPr="005D44FB">
        <w:rPr>
          <w:rFonts w:ascii="Arial" w:hAnsi="Arial" w:cs="Arial"/>
        </w:rPr>
        <w:t>Članak 1.</w:t>
      </w:r>
    </w:p>
    <w:p w14:paraId="66FF1844" w14:textId="43F250FB" w:rsidR="00021B9E" w:rsidRPr="005D44FB" w:rsidRDefault="00021B9E" w:rsidP="00021B9E">
      <w:pPr>
        <w:spacing w:after="0" w:line="264" w:lineRule="auto"/>
        <w:jc w:val="both"/>
        <w:rPr>
          <w:rFonts w:ascii="Arial" w:hAnsi="Arial" w:cs="Arial"/>
          <w:color w:val="000000" w:themeColor="text1"/>
        </w:rPr>
      </w:pPr>
      <w:r w:rsidRPr="005D44FB">
        <w:rPr>
          <w:rFonts w:ascii="Arial" w:hAnsi="Arial" w:cs="Arial"/>
        </w:rPr>
        <w:t>Ovim Pravilnikom</w:t>
      </w:r>
      <w:r w:rsidR="00F44353">
        <w:rPr>
          <w:rFonts w:ascii="Arial" w:hAnsi="Arial" w:cs="Arial"/>
        </w:rPr>
        <w:t xml:space="preserve"> o poslovanju Vlastitog pogona</w:t>
      </w:r>
      <w:r w:rsidR="00207DBF">
        <w:rPr>
          <w:rFonts w:ascii="Arial" w:hAnsi="Arial" w:cs="Arial"/>
        </w:rPr>
        <w:t xml:space="preserve"> Grada Kraljevice</w:t>
      </w:r>
      <w:r w:rsidR="00F44353">
        <w:rPr>
          <w:rFonts w:ascii="Arial" w:hAnsi="Arial" w:cs="Arial"/>
        </w:rPr>
        <w:t xml:space="preserve"> (u daljnjem tekstu: Pravilnik)</w:t>
      </w:r>
      <w:r w:rsidRPr="005D44FB">
        <w:rPr>
          <w:rFonts w:ascii="Arial" w:hAnsi="Arial" w:cs="Arial"/>
        </w:rPr>
        <w:t xml:space="preserve"> </w:t>
      </w:r>
      <w:r w:rsidR="00F44353" w:rsidRPr="00CD01DD">
        <w:rPr>
          <w:rFonts w:ascii="Arial" w:hAnsi="Arial" w:cs="Arial"/>
        </w:rPr>
        <w:t xml:space="preserve">pobliže se uređuje </w:t>
      </w:r>
      <w:r w:rsidRPr="00CD01DD">
        <w:rPr>
          <w:rFonts w:ascii="Arial" w:hAnsi="Arial" w:cs="Arial"/>
        </w:rPr>
        <w:t xml:space="preserve">unutarnje ustrojstvo i način upravljanja Vlastitog pogona Grada Kraljevice (u daljnjem </w:t>
      </w:r>
      <w:r w:rsidRPr="005D44FB">
        <w:rPr>
          <w:rFonts w:ascii="Arial" w:hAnsi="Arial" w:cs="Arial"/>
        </w:rPr>
        <w:t xml:space="preserve">tekstu: Vlastiti pogon), </w:t>
      </w:r>
      <w:r w:rsidRPr="005D44FB">
        <w:rPr>
          <w:rFonts w:ascii="Arial" w:hAnsi="Arial" w:cs="Arial"/>
          <w:color w:val="000000" w:themeColor="text1"/>
        </w:rPr>
        <w:t xml:space="preserve">način planiranja poslova, radna mjesta, stručna sprema, plaće i ostala prava i obveze </w:t>
      </w:r>
      <w:r w:rsidR="0050064D">
        <w:rPr>
          <w:rFonts w:ascii="Arial" w:hAnsi="Arial" w:cs="Arial"/>
          <w:color w:val="000000" w:themeColor="text1"/>
        </w:rPr>
        <w:t>službenika</w:t>
      </w:r>
      <w:r w:rsidR="00207DBF">
        <w:rPr>
          <w:rFonts w:ascii="Arial" w:hAnsi="Arial" w:cs="Arial"/>
          <w:color w:val="000000" w:themeColor="text1"/>
        </w:rPr>
        <w:t xml:space="preserve"> i namještenika</w:t>
      </w:r>
      <w:r w:rsidRPr="005D44FB">
        <w:rPr>
          <w:rFonts w:ascii="Arial" w:hAnsi="Arial" w:cs="Arial"/>
          <w:color w:val="000000" w:themeColor="text1"/>
        </w:rPr>
        <w:t xml:space="preserve"> Vlastitog pogona.</w:t>
      </w:r>
    </w:p>
    <w:p w14:paraId="6352DAD1" w14:textId="77777777" w:rsidR="00021B9E" w:rsidRPr="005D44FB" w:rsidRDefault="00021B9E" w:rsidP="00021B9E">
      <w:pPr>
        <w:spacing w:after="0" w:line="264" w:lineRule="auto"/>
        <w:jc w:val="both"/>
        <w:rPr>
          <w:rFonts w:ascii="Arial" w:hAnsi="Arial" w:cs="Arial"/>
          <w:color w:val="000000" w:themeColor="text1"/>
        </w:rPr>
      </w:pPr>
    </w:p>
    <w:p w14:paraId="059E829C" w14:textId="77777777" w:rsidR="00021B9E" w:rsidRPr="005D44FB" w:rsidRDefault="00021B9E" w:rsidP="00021B9E">
      <w:pPr>
        <w:pStyle w:val="Odlomakpopisa"/>
        <w:numPr>
          <w:ilvl w:val="0"/>
          <w:numId w:val="3"/>
        </w:numPr>
        <w:spacing w:after="0" w:line="264" w:lineRule="auto"/>
        <w:jc w:val="both"/>
        <w:rPr>
          <w:rFonts w:ascii="Arial" w:hAnsi="Arial" w:cs="Arial"/>
          <w:color w:val="000000" w:themeColor="text1"/>
        </w:rPr>
      </w:pPr>
      <w:r w:rsidRPr="005D44FB">
        <w:rPr>
          <w:rFonts w:ascii="Arial" w:hAnsi="Arial" w:cs="Arial"/>
          <w:color w:val="000000" w:themeColor="text1"/>
        </w:rPr>
        <w:t>UNUTARNJE USTROJSTVO I NAČIN UPRAVLJANJA</w:t>
      </w:r>
    </w:p>
    <w:p w14:paraId="2D053B44" w14:textId="77777777" w:rsidR="00021B9E" w:rsidRPr="005D44FB" w:rsidRDefault="00021B9E" w:rsidP="00021B9E">
      <w:pPr>
        <w:pStyle w:val="Odlomakpopisa"/>
        <w:spacing w:after="0" w:line="264" w:lineRule="auto"/>
        <w:ind w:left="1080"/>
        <w:jc w:val="both"/>
        <w:rPr>
          <w:rFonts w:ascii="Arial" w:hAnsi="Arial" w:cs="Arial"/>
          <w:color w:val="000000" w:themeColor="text1"/>
        </w:rPr>
      </w:pPr>
    </w:p>
    <w:p w14:paraId="4E887F3F" w14:textId="7F55AEB5" w:rsidR="00021B9E" w:rsidRDefault="00CD01DD" w:rsidP="00CD01DD">
      <w:pPr>
        <w:spacing w:after="120" w:line="264" w:lineRule="auto"/>
        <w:jc w:val="center"/>
        <w:rPr>
          <w:rFonts w:ascii="Arial" w:hAnsi="Arial" w:cs="Arial"/>
          <w:color w:val="000000" w:themeColor="text1"/>
        </w:rPr>
      </w:pPr>
      <w:r w:rsidRPr="005D44FB">
        <w:rPr>
          <w:rFonts w:ascii="Arial" w:hAnsi="Arial" w:cs="Arial"/>
          <w:color w:val="000000" w:themeColor="text1"/>
        </w:rPr>
        <w:t>Članak 2.</w:t>
      </w:r>
    </w:p>
    <w:p w14:paraId="7900E1DB" w14:textId="5CA9680B" w:rsidR="00CD01DD" w:rsidRPr="005D44FB" w:rsidRDefault="00CD01DD" w:rsidP="00CD01DD">
      <w:pPr>
        <w:spacing w:after="120" w:line="264" w:lineRule="auto"/>
        <w:jc w:val="both"/>
        <w:rPr>
          <w:rFonts w:ascii="Arial" w:hAnsi="Arial" w:cs="Arial"/>
          <w:color w:val="000000" w:themeColor="text1"/>
        </w:rPr>
      </w:pPr>
      <w:r w:rsidRPr="005D44FB">
        <w:rPr>
          <w:rFonts w:ascii="Arial" w:hAnsi="Arial" w:cs="Arial"/>
          <w:color w:val="000000" w:themeColor="text1"/>
        </w:rPr>
        <w:t xml:space="preserve">Upravitelj </w:t>
      </w:r>
      <w:r w:rsidR="00E925B2">
        <w:rPr>
          <w:rFonts w:ascii="Arial" w:hAnsi="Arial" w:cs="Arial"/>
          <w:color w:val="000000" w:themeColor="text1"/>
        </w:rPr>
        <w:t xml:space="preserve">Vlastitog pogona (u daljnjem tekstu: Upravitelj) </w:t>
      </w:r>
      <w:r w:rsidRPr="005D44FB">
        <w:rPr>
          <w:rFonts w:ascii="Arial" w:hAnsi="Arial" w:cs="Arial"/>
          <w:color w:val="000000" w:themeColor="text1"/>
        </w:rPr>
        <w:t>je dužan izvještavati Gradonačelnika o radu Vlastitog pogona.</w:t>
      </w:r>
    </w:p>
    <w:p w14:paraId="151C47F3" w14:textId="4F12BB9E" w:rsidR="00CD01DD" w:rsidRPr="005D44FB" w:rsidRDefault="00CD01DD" w:rsidP="00CD01DD">
      <w:pPr>
        <w:spacing w:after="120" w:line="264" w:lineRule="auto"/>
        <w:jc w:val="both"/>
        <w:rPr>
          <w:rFonts w:ascii="Arial" w:hAnsi="Arial" w:cs="Arial"/>
          <w:color w:val="000000" w:themeColor="text1"/>
        </w:rPr>
      </w:pPr>
      <w:r w:rsidRPr="005D44FB">
        <w:rPr>
          <w:rFonts w:ascii="Arial" w:hAnsi="Arial" w:cs="Arial"/>
          <w:color w:val="000000" w:themeColor="text1"/>
        </w:rPr>
        <w:t>Upravitelj je pri obavljanju svojih djelatnosti dužan surađivati s pročelnicima nadležnih upravnih odjela te svoje aktivnosti usklađivati s aktivnostima upravnih odjela Grada Kraljevice.</w:t>
      </w:r>
    </w:p>
    <w:p w14:paraId="4427C0B2" w14:textId="0344BB74" w:rsidR="00CD01DD" w:rsidRPr="00CD01DD" w:rsidRDefault="007949D7" w:rsidP="00CD01DD">
      <w:pPr>
        <w:spacing w:after="0" w:line="264" w:lineRule="auto"/>
        <w:jc w:val="both"/>
        <w:rPr>
          <w:rFonts w:ascii="Arial" w:hAnsi="Arial" w:cs="Arial"/>
        </w:rPr>
      </w:pPr>
      <w:r w:rsidRPr="007949D7">
        <w:rPr>
          <w:rFonts w:ascii="Arial" w:hAnsi="Arial" w:cs="Arial"/>
        </w:rPr>
        <w:t xml:space="preserve">Gradonačelnik može za obavljanje poslova </w:t>
      </w:r>
      <w:r>
        <w:rPr>
          <w:rFonts w:ascii="Arial" w:hAnsi="Arial" w:cs="Arial"/>
        </w:rPr>
        <w:t>Upravitelja</w:t>
      </w:r>
      <w:r w:rsidRPr="007949D7">
        <w:rPr>
          <w:rFonts w:ascii="Arial" w:hAnsi="Arial" w:cs="Arial"/>
        </w:rPr>
        <w:t xml:space="preserve"> ovlastiti službenika zaposlenog u istom ili drugom upravnom tijelu koji ispunjava propisane uvjete za radno mjesto </w:t>
      </w:r>
      <w:r>
        <w:rPr>
          <w:rFonts w:ascii="Arial" w:hAnsi="Arial" w:cs="Arial"/>
        </w:rPr>
        <w:t xml:space="preserve">Upravitelja </w:t>
      </w:r>
      <w:r w:rsidRPr="007949D7">
        <w:rPr>
          <w:rFonts w:ascii="Arial" w:hAnsi="Arial" w:cs="Arial"/>
        </w:rPr>
        <w:t xml:space="preserve">sukladno odredbama propisanim </w:t>
      </w:r>
      <w:r>
        <w:rPr>
          <w:rFonts w:ascii="Arial" w:hAnsi="Arial" w:cs="Arial"/>
        </w:rPr>
        <w:t>Zakonom o službenicima i namještenicima u lokalnoj i područnoj (regionalnoj) samoupravi.</w:t>
      </w:r>
    </w:p>
    <w:p w14:paraId="68E43C08" w14:textId="6F81351F" w:rsidR="00021B9E" w:rsidRPr="005D44FB" w:rsidRDefault="00021B9E" w:rsidP="00021B9E">
      <w:pPr>
        <w:spacing w:after="120" w:line="264" w:lineRule="auto"/>
        <w:jc w:val="center"/>
        <w:rPr>
          <w:rFonts w:ascii="Arial" w:hAnsi="Arial" w:cs="Arial"/>
          <w:color w:val="000000" w:themeColor="text1"/>
        </w:rPr>
      </w:pPr>
      <w:r w:rsidRPr="005D44FB">
        <w:rPr>
          <w:rFonts w:ascii="Arial" w:hAnsi="Arial" w:cs="Arial"/>
          <w:color w:val="000000" w:themeColor="text1"/>
        </w:rPr>
        <w:t xml:space="preserve">Članak </w:t>
      </w:r>
      <w:r w:rsidR="00CD01DD">
        <w:rPr>
          <w:rFonts w:ascii="Arial" w:hAnsi="Arial" w:cs="Arial"/>
          <w:color w:val="000000" w:themeColor="text1"/>
        </w:rPr>
        <w:t>3</w:t>
      </w:r>
      <w:r w:rsidRPr="005D44FB">
        <w:rPr>
          <w:rFonts w:ascii="Arial" w:hAnsi="Arial" w:cs="Arial"/>
          <w:color w:val="000000" w:themeColor="text1"/>
        </w:rPr>
        <w:t>.</w:t>
      </w:r>
    </w:p>
    <w:p w14:paraId="16DFFC90" w14:textId="48921BF9" w:rsidR="00537367" w:rsidRPr="005D44FB" w:rsidRDefault="00021B9E" w:rsidP="00537367">
      <w:pPr>
        <w:spacing w:after="120" w:line="264" w:lineRule="auto"/>
        <w:jc w:val="both"/>
        <w:rPr>
          <w:rFonts w:ascii="Arial" w:hAnsi="Arial" w:cs="Arial"/>
          <w:color w:val="000000" w:themeColor="text1"/>
        </w:rPr>
      </w:pPr>
      <w:r w:rsidRPr="005D44FB">
        <w:rPr>
          <w:rFonts w:ascii="Arial" w:hAnsi="Arial" w:cs="Arial"/>
          <w:color w:val="000000" w:themeColor="text1"/>
        </w:rPr>
        <w:t>Upravitelj može sklapati ugovore o</w:t>
      </w:r>
      <w:r w:rsidRPr="005D44FB">
        <w:rPr>
          <w:rFonts w:ascii="Arial" w:hAnsi="Arial" w:cs="Arial"/>
          <w:i/>
          <w:color w:val="000000" w:themeColor="text1"/>
        </w:rPr>
        <w:t xml:space="preserve"> </w:t>
      </w:r>
      <w:r w:rsidRPr="005D44FB">
        <w:rPr>
          <w:rFonts w:ascii="Arial" w:hAnsi="Arial" w:cs="Arial"/>
          <w:color w:val="000000" w:themeColor="text1"/>
        </w:rPr>
        <w:t>obavljanju komunalnih djelatnosti</w:t>
      </w:r>
      <w:r w:rsidR="00CD01DD">
        <w:rPr>
          <w:rFonts w:ascii="Arial" w:hAnsi="Arial" w:cs="Arial"/>
          <w:color w:val="000000" w:themeColor="text1"/>
        </w:rPr>
        <w:t>,</w:t>
      </w:r>
      <w:r w:rsidRPr="005D44FB">
        <w:rPr>
          <w:rFonts w:ascii="Arial" w:hAnsi="Arial" w:cs="Arial"/>
          <w:color w:val="000000" w:themeColor="text1"/>
        </w:rPr>
        <w:t xml:space="preserve"> </w:t>
      </w:r>
      <w:r w:rsidR="00CD01DD">
        <w:rPr>
          <w:rFonts w:ascii="Arial" w:hAnsi="Arial" w:cs="Arial"/>
          <w:color w:val="000000" w:themeColor="text1"/>
        </w:rPr>
        <w:t>određenih u Odluci o osnivanju Vlastitog pogona,</w:t>
      </w:r>
      <w:r w:rsidRPr="005D44FB">
        <w:rPr>
          <w:rFonts w:ascii="Arial" w:hAnsi="Arial" w:cs="Arial"/>
          <w:color w:val="000000" w:themeColor="text1"/>
        </w:rPr>
        <w:t xml:space="preserve"> </w:t>
      </w:r>
      <w:r w:rsidR="00CD01DD">
        <w:rPr>
          <w:rFonts w:ascii="Arial" w:hAnsi="Arial" w:cs="Arial"/>
          <w:color w:val="000000" w:themeColor="text1"/>
        </w:rPr>
        <w:t xml:space="preserve">s </w:t>
      </w:r>
      <w:r w:rsidRPr="005D44FB">
        <w:rPr>
          <w:rFonts w:ascii="Arial" w:hAnsi="Arial" w:cs="Arial"/>
          <w:color w:val="000000" w:themeColor="text1"/>
        </w:rPr>
        <w:t>drugim fizičkim i</w:t>
      </w:r>
      <w:r w:rsidR="00537E2E">
        <w:rPr>
          <w:rFonts w:ascii="Arial" w:hAnsi="Arial" w:cs="Arial"/>
          <w:color w:val="000000" w:themeColor="text1"/>
        </w:rPr>
        <w:t>li</w:t>
      </w:r>
      <w:r w:rsidRPr="005D44FB">
        <w:rPr>
          <w:rFonts w:ascii="Arial" w:hAnsi="Arial" w:cs="Arial"/>
          <w:color w:val="000000" w:themeColor="text1"/>
        </w:rPr>
        <w:t xml:space="preserve"> pravnim osobama na način propisan </w:t>
      </w:r>
      <w:r w:rsidR="00537367">
        <w:rPr>
          <w:rFonts w:ascii="Arial" w:hAnsi="Arial" w:cs="Arial"/>
          <w:color w:val="000000" w:themeColor="text1"/>
        </w:rPr>
        <w:t>z</w:t>
      </w:r>
      <w:r w:rsidR="00537367" w:rsidRPr="005D44FB">
        <w:rPr>
          <w:rFonts w:ascii="Arial" w:hAnsi="Arial" w:cs="Arial"/>
          <w:color w:val="000000" w:themeColor="text1"/>
        </w:rPr>
        <w:t>akonom kojim se uređuje javna nabava</w:t>
      </w:r>
      <w:r w:rsidR="00537367">
        <w:rPr>
          <w:rFonts w:ascii="Arial" w:hAnsi="Arial" w:cs="Arial"/>
          <w:color w:val="000000" w:themeColor="text1"/>
        </w:rPr>
        <w:t xml:space="preserve"> ili na način propisan posebnim zakonom ukoliko se ne primjenjuje javna nabava.</w:t>
      </w:r>
    </w:p>
    <w:p w14:paraId="4E7D442E" w14:textId="36AD782C" w:rsidR="001B37D2" w:rsidRDefault="00021B9E" w:rsidP="001B37D2">
      <w:pPr>
        <w:spacing w:after="120" w:line="264" w:lineRule="auto"/>
        <w:jc w:val="both"/>
        <w:rPr>
          <w:rFonts w:ascii="Arial" w:hAnsi="Arial" w:cs="Arial"/>
          <w:color w:val="000000" w:themeColor="text1"/>
        </w:rPr>
      </w:pPr>
      <w:r w:rsidRPr="005D44FB">
        <w:rPr>
          <w:rFonts w:ascii="Arial" w:hAnsi="Arial" w:cs="Arial"/>
          <w:color w:val="000000" w:themeColor="text1"/>
        </w:rPr>
        <w:t>Ugovore iz prethodnog stavka ovog članka Upravitelj može sklapati isključivo na temelju posebne ovlasti Gradonačelnika.</w:t>
      </w:r>
    </w:p>
    <w:p w14:paraId="6BCC7040" w14:textId="37FF0C07" w:rsidR="00021B9E" w:rsidRPr="005D44FB" w:rsidRDefault="00021B9E" w:rsidP="0031654D">
      <w:pPr>
        <w:spacing w:after="120" w:line="264" w:lineRule="auto"/>
        <w:jc w:val="center"/>
        <w:rPr>
          <w:rFonts w:ascii="Arial" w:hAnsi="Arial" w:cs="Arial"/>
          <w:color w:val="000000" w:themeColor="text1"/>
        </w:rPr>
      </w:pPr>
      <w:r w:rsidRPr="005D44FB">
        <w:rPr>
          <w:rFonts w:ascii="Arial" w:hAnsi="Arial" w:cs="Arial"/>
          <w:color w:val="000000" w:themeColor="text1"/>
        </w:rPr>
        <w:t xml:space="preserve">Članak </w:t>
      </w:r>
      <w:r w:rsidR="00CD01DD">
        <w:rPr>
          <w:rFonts w:ascii="Arial" w:hAnsi="Arial" w:cs="Arial"/>
          <w:color w:val="000000" w:themeColor="text1"/>
        </w:rPr>
        <w:t>4</w:t>
      </w:r>
      <w:r w:rsidRPr="005D44FB">
        <w:rPr>
          <w:rFonts w:ascii="Arial" w:hAnsi="Arial" w:cs="Arial"/>
          <w:color w:val="000000" w:themeColor="text1"/>
        </w:rPr>
        <w:t>.</w:t>
      </w:r>
    </w:p>
    <w:p w14:paraId="1CFB3E04" w14:textId="77777777" w:rsidR="00021B9E" w:rsidRPr="005D44FB" w:rsidRDefault="00021B9E" w:rsidP="0031654D">
      <w:pPr>
        <w:spacing w:after="120" w:line="264" w:lineRule="auto"/>
        <w:rPr>
          <w:rFonts w:ascii="Arial" w:hAnsi="Arial" w:cs="Arial"/>
          <w:color w:val="000000" w:themeColor="text1"/>
        </w:rPr>
      </w:pPr>
      <w:r w:rsidRPr="005D44FB">
        <w:rPr>
          <w:rFonts w:ascii="Arial" w:hAnsi="Arial" w:cs="Arial"/>
          <w:color w:val="000000" w:themeColor="text1"/>
        </w:rPr>
        <w:t>Upravitelj može poduzeti izdatke samo do iznosa utvrđenih Proračunom Grada Kraljevice.</w:t>
      </w:r>
    </w:p>
    <w:p w14:paraId="3C4C2BEF" w14:textId="485403DE" w:rsidR="00CD01DD" w:rsidRPr="00CD01DD" w:rsidRDefault="00021B9E" w:rsidP="00CD01DD">
      <w:pPr>
        <w:spacing w:after="0" w:line="264" w:lineRule="auto"/>
        <w:jc w:val="both"/>
        <w:rPr>
          <w:rFonts w:ascii="Arial" w:hAnsi="Arial" w:cs="Arial"/>
          <w:color w:val="000000" w:themeColor="text1"/>
        </w:rPr>
      </w:pPr>
      <w:r w:rsidRPr="005D44FB">
        <w:rPr>
          <w:rFonts w:ascii="Arial" w:hAnsi="Arial" w:cs="Arial"/>
          <w:color w:val="000000" w:themeColor="text1"/>
        </w:rPr>
        <w:t xml:space="preserve">Za nabavu i ugovaranje </w:t>
      </w:r>
      <w:r w:rsidR="00207DBF">
        <w:rPr>
          <w:rFonts w:ascii="Arial" w:hAnsi="Arial" w:cs="Arial"/>
          <w:color w:val="000000" w:themeColor="text1"/>
        </w:rPr>
        <w:t xml:space="preserve">roba, </w:t>
      </w:r>
      <w:r w:rsidRPr="005D44FB">
        <w:rPr>
          <w:rFonts w:ascii="Arial" w:hAnsi="Arial" w:cs="Arial"/>
          <w:color w:val="000000" w:themeColor="text1"/>
        </w:rPr>
        <w:t>radova</w:t>
      </w:r>
      <w:r w:rsidR="006E19FA">
        <w:rPr>
          <w:rFonts w:ascii="Arial" w:hAnsi="Arial" w:cs="Arial"/>
          <w:color w:val="000000" w:themeColor="text1"/>
        </w:rPr>
        <w:t xml:space="preserve"> i usluga</w:t>
      </w:r>
      <w:r w:rsidRPr="005D44FB">
        <w:rPr>
          <w:rFonts w:ascii="Arial" w:hAnsi="Arial" w:cs="Arial"/>
          <w:color w:val="000000" w:themeColor="text1"/>
        </w:rPr>
        <w:t xml:space="preserve"> Upravitelj se mora pridržavati odredbi </w:t>
      </w:r>
      <w:r w:rsidR="0044757C">
        <w:rPr>
          <w:rFonts w:ascii="Arial" w:hAnsi="Arial" w:cs="Arial"/>
          <w:color w:val="000000" w:themeColor="text1"/>
        </w:rPr>
        <w:t>z</w:t>
      </w:r>
      <w:r w:rsidRPr="005D44FB">
        <w:rPr>
          <w:rFonts w:ascii="Arial" w:hAnsi="Arial" w:cs="Arial"/>
          <w:color w:val="000000" w:themeColor="text1"/>
        </w:rPr>
        <w:t>akona</w:t>
      </w:r>
      <w:r w:rsidR="0031654D" w:rsidRPr="005D44FB">
        <w:rPr>
          <w:rFonts w:ascii="Arial" w:hAnsi="Arial" w:cs="Arial"/>
          <w:color w:val="000000" w:themeColor="text1"/>
        </w:rPr>
        <w:t xml:space="preserve"> kojim se uređuje </w:t>
      </w:r>
      <w:r w:rsidRPr="005D44FB">
        <w:rPr>
          <w:rFonts w:ascii="Arial" w:hAnsi="Arial" w:cs="Arial"/>
          <w:color w:val="000000" w:themeColor="text1"/>
        </w:rPr>
        <w:t>javn</w:t>
      </w:r>
      <w:r w:rsidR="0031654D" w:rsidRPr="005D44FB">
        <w:rPr>
          <w:rFonts w:ascii="Arial" w:hAnsi="Arial" w:cs="Arial"/>
          <w:color w:val="000000" w:themeColor="text1"/>
        </w:rPr>
        <w:t>a</w:t>
      </w:r>
      <w:r w:rsidRPr="005D44FB">
        <w:rPr>
          <w:rFonts w:ascii="Arial" w:hAnsi="Arial" w:cs="Arial"/>
          <w:color w:val="000000" w:themeColor="text1"/>
        </w:rPr>
        <w:t xml:space="preserve"> nabav</w:t>
      </w:r>
      <w:r w:rsidR="0031654D" w:rsidRPr="005D44FB">
        <w:rPr>
          <w:rFonts w:ascii="Arial" w:hAnsi="Arial" w:cs="Arial"/>
          <w:color w:val="000000" w:themeColor="text1"/>
        </w:rPr>
        <w:t>a.</w:t>
      </w:r>
    </w:p>
    <w:p w14:paraId="73C3C239" w14:textId="77777777" w:rsidR="001B37D2" w:rsidRDefault="001B37D2" w:rsidP="0031654D">
      <w:pPr>
        <w:spacing w:after="120" w:line="264" w:lineRule="auto"/>
        <w:jc w:val="center"/>
        <w:rPr>
          <w:rFonts w:ascii="Arial" w:hAnsi="Arial" w:cs="Arial"/>
        </w:rPr>
      </w:pPr>
    </w:p>
    <w:p w14:paraId="67C70C99" w14:textId="2B18DC2F" w:rsidR="00021B9E" w:rsidRPr="00F820DE" w:rsidRDefault="00021B9E" w:rsidP="0031654D">
      <w:pPr>
        <w:spacing w:after="120" w:line="264" w:lineRule="auto"/>
        <w:jc w:val="center"/>
        <w:rPr>
          <w:rFonts w:ascii="Arial" w:hAnsi="Arial" w:cs="Arial"/>
        </w:rPr>
      </w:pPr>
      <w:r w:rsidRPr="00F820DE">
        <w:rPr>
          <w:rFonts w:ascii="Arial" w:hAnsi="Arial" w:cs="Arial"/>
        </w:rPr>
        <w:t xml:space="preserve">Članak </w:t>
      </w:r>
      <w:r w:rsidR="00CD01DD">
        <w:rPr>
          <w:rFonts w:ascii="Arial" w:hAnsi="Arial" w:cs="Arial"/>
        </w:rPr>
        <w:t>5</w:t>
      </w:r>
      <w:r w:rsidRPr="00F820DE">
        <w:rPr>
          <w:rFonts w:ascii="Arial" w:hAnsi="Arial" w:cs="Arial"/>
        </w:rPr>
        <w:t>.</w:t>
      </w:r>
    </w:p>
    <w:p w14:paraId="5A3B3135" w14:textId="153ADCC0" w:rsidR="00021B9E" w:rsidRPr="00F820DE" w:rsidRDefault="0050064D" w:rsidP="0031654D">
      <w:pPr>
        <w:spacing w:after="120" w:line="264" w:lineRule="auto"/>
        <w:jc w:val="both"/>
        <w:rPr>
          <w:rFonts w:ascii="Arial" w:hAnsi="Arial" w:cs="Arial"/>
        </w:rPr>
      </w:pPr>
      <w:r w:rsidRPr="00F820DE">
        <w:rPr>
          <w:rFonts w:ascii="Arial" w:hAnsi="Arial" w:cs="Arial"/>
        </w:rPr>
        <w:t>Službenici i namještenici</w:t>
      </w:r>
      <w:r w:rsidR="00021B9E" w:rsidRPr="00F820DE">
        <w:rPr>
          <w:rFonts w:ascii="Arial" w:hAnsi="Arial" w:cs="Arial"/>
        </w:rPr>
        <w:t xml:space="preserve"> Vlastitog pogona </w:t>
      </w:r>
      <w:r w:rsidRPr="00F820DE">
        <w:rPr>
          <w:rFonts w:ascii="Arial" w:hAnsi="Arial" w:cs="Arial"/>
        </w:rPr>
        <w:t>primaju se u službu</w:t>
      </w:r>
      <w:r w:rsidR="00021B9E" w:rsidRPr="00F820DE">
        <w:rPr>
          <w:rFonts w:ascii="Arial" w:hAnsi="Arial" w:cs="Arial"/>
        </w:rPr>
        <w:t xml:space="preserve"> na temelju javnog natječaja</w:t>
      </w:r>
      <w:r w:rsidRPr="00F820DE">
        <w:rPr>
          <w:rFonts w:ascii="Arial" w:hAnsi="Arial" w:cs="Arial"/>
        </w:rPr>
        <w:t xml:space="preserve"> kojeg raspisuje Upravitelj.</w:t>
      </w:r>
    </w:p>
    <w:p w14:paraId="2BDBA01D" w14:textId="41AFD52C" w:rsidR="00021B9E" w:rsidRPr="00F820DE" w:rsidRDefault="0050064D" w:rsidP="0031654D">
      <w:pPr>
        <w:spacing w:after="120" w:line="264" w:lineRule="auto"/>
        <w:jc w:val="both"/>
        <w:rPr>
          <w:rFonts w:ascii="Arial" w:hAnsi="Arial" w:cs="Arial"/>
        </w:rPr>
      </w:pPr>
      <w:r w:rsidRPr="00F820DE">
        <w:rPr>
          <w:rFonts w:ascii="Arial" w:hAnsi="Arial" w:cs="Arial"/>
        </w:rPr>
        <w:t>Službenici</w:t>
      </w:r>
      <w:r w:rsidR="00021B9E" w:rsidRPr="00F820DE">
        <w:rPr>
          <w:rFonts w:ascii="Arial" w:hAnsi="Arial" w:cs="Arial"/>
        </w:rPr>
        <w:t xml:space="preserve"> </w:t>
      </w:r>
      <w:r w:rsidRPr="00F820DE">
        <w:rPr>
          <w:rFonts w:ascii="Arial" w:hAnsi="Arial" w:cs="Arial"/>
        </w:rPr>
        <w:t xml:space="preserve">i namještenici </w:t>
      </w:r>
      <w:r w:rsidR="00021B9E" w:rsidRPr="00F820DE">
        <w:rPr>
          <w:rFonts w:ascii="Arial" w:hAnsi="Arial" w:cs="Arial"/>
        </w:rPr>
        <w:t>Vlastitog pogona mogu se premjestiti u upravn</w:t>
      </w:r>
      <w:r w:rsidR="0031654D" w:rsidRPr="00F820DE">
        <w:rPr>
          <w:rFonts w:ascii="Arial" w:hAnsi="Arial" w:cs="Arial"/>
        </w:rPr>
        <w:t>e</w:t>
      </w:r>
      <w:r w:rsidR="00021B9E" w:rsidRPr="00F820DE">
        <w:rPr>
          <w:rFonts w:ascii="Arial" w:hAnsi="Arial" w:cs="Arial"/>
        </w:rPr>
        <w:t xml:space="preserve"> odjel</w:t>
      </w:r>
      <w:r w:rsidR="0031654D" w:rsidRPr="00F820DE">
        <w:rPr>
          <w:rFonts w:ascii="Arial" w:hAnsi="Arial" w:cs="Arial"/>
        </w:rPr>
        <w:t>e Grada Kraljevice</w:t>
      </w:r>
      <w:r w:rsidR="00021B9E" w:rsidRPr="00F820DE">
        <w:rPr>
          <w:rFonts w:ascii="Arial" w:hAnsi="Arial" w:cs="Arial"/>
        </w:rPr>
        <w:t xml:space="preserve"> i obrnuto, sukladno </w:t>
      </w:r>
      <w:r w:rsidR="00F820DE" w:rsidRPr="00F820DE">
        <w:rPr>
          <w:rFonts w:ascii="Arial" w:hAnsi="Arial" w:cs="Arial"/>
        </w:rPr>
        <w:t>Zakonu o službenicima i namještenicima u lokalnoj i područnoj (regionalnoj) samoupravi.</w:t>
      </w:r>
    </w:p>
    <w:p w14:paraId="239A348E" w14:textId="6F25431C" w:rsidR="00021B9E" w:rsidRPr="005D44FB" w:rsidRDefault="0050064D" w:rsidP="0031654D">
      <w:pPr>
        <w:spacing w:after="120" w:line="264" w:lineRule="auto"/>
        <w:jc w:val="both"/>
        <w:rPr>
          <w:rFonts w:ascii="Arial" w:hAnsi="Arial" w:cs="Arial"/>
          <w:color w:val="000000" w:themeColor="text1"/>
        </w:rPr>
      </w:pPr>
      <w:r w:rsidRPr="00F820DE">
        <w:rPr>
          <w:rFonts w:ascii="Arial" w:hAnsi="Arial" w:cs="Arial"/>
        </w:rPr>
        <w:t>Službenici</w:t>
      </w:r>
      <w:r w:rsidR="00021B9E" w:rsidRPr="00F820DE">
        <w:rPr>
          <w:rFonts w:ascii="Arial" w:hAnsi="Arial" w:cs="Arial"/>
        </w:rPr>
        <w:t xml:space="preserve"> </w:t>
      </w:r>
      <w:r w:rsidRPr="00F820DE">
        <w:rPr>
          <w:rFonts w:ascii="Arial" w:hAnsi="Arial" w:cs="Arial"/>
        </w:rPr>
        <w:t xml:space="preserve">i namještenici </w:t>
      </w:r>
      <w:r w:rsidR="00021B9E" w:rsidRPr="00F820DE">
        <w:rPr>
          <w:rFonts w:ascii="Arial" w:hAnsi="Arial" w:cs="Arial"/>
        </w:rPr>
        <w:t xml:space="preserve">Vlastitog pogona za svoj rad odgovaraju </w:t>
      </w:r>
      <w:r w:rsidR="00021B9E" w:rsidRPr="005D44FB">
        <w:rPr>
          <w:rFonts w:ascii="Arial" w:hAnsi="Arial" w:cs="Arial"/>
          <w:color w:val="000000" w:themeColor="text1"/>
        </w:rPr>
        <w:t>Upravitelju Vlastitog pogona.</w:t>
      </w:r>
    </w:p>
    <w:p w14:paraId="6DDEF204" w14:textId="77777777" w:rsidR="00021B9E" w:rsidRPr="005D44FB" w:rsidRDefault="00021B9E" w:rsidP="00021B9E">
      <w:pPr>
        <w:spacing w:after="0" w:line="264" w:lineRule="auto"/>
        <w:jc w:val="both"/>
        <w:rPr>
          <w:rFonts w:ascii="Arial" w:hAnsi="Arial" w:cs="Arial"/>
          <w:color w:val="000000" w:themeColor="text1"/>
        </w:rPr>
      </w:pPr>
    </w:p>
    <w:p w14:paraId="1CF779C4" w14:textId="77777777" w:rsidR="00021B9E" w:rsidRPr="005D44FB" w:rsidRDefault="00021B9E" w:rsidP="00021B9E">
      <w:pPr>
        <w:pStyle w:val="Odlomakpopisa"/>
        <w:numPr>
          <w:ilvl w:val="0"/>
          <w:numId w:val="3"/>
        </w:numPr>
        <w:spacing w:after="0" w:line="264" w:lineRule="auto"/>
        <w:jc w:val="both"/>
        <w:rPr>
          <w:rFonts w:ascii="Arial" w:hAnsi="Arial" w:cs="Arial"/>
          <w:color w:val="000000" w:themeColor="text1"/>
        </w:rPr>
      </w:pPr>
      <w:r w:rsidRPr="005D44FB">
        <w:rPr>
          <w:rFonts w:ascii="Arial" w:hAnsi="Arial" w:cs="Arial"/>
          <w:color w:val="000000" w:themeColor="text1"/>
        </w:rPr>
        <w:t>NAČIN PLANIRANJA POSLOVA</w:t>
      </w:r>
    </w:p>
    <w:p w14:paraId="5D0726D9" w14:textId="77777777" w:rsidR="00021B9E" w:rsidRPr="005D44FB" w:rsidRDefault="00021B9E" w:rsidP="00021B9E">
      <w:pPr>
        <w:pStyle w:val="Odlomakpopisa"/>
        <w:spacing w:after="0" w:line="264" w:lineRule="auto"/>
        <w:ind w:left="1080"/>
        <w:jc w:val="both"/>
        <w:rPr>
          <w:rFonts w:ascii="Arial" w:hAnsi="Arial" w:cs="Arial"/>
          <w:color w:val="000000" w:themeColor="text1"/>
        </w:rPr>
      </w:pPr>
    </w:p>
    <w:p w14:paraId="766A3A15" w14:textId="038442AD" w:rsidR="00021B9E" w:rsidRPr="005D44FB" w:rsidRDefault="00021B9E" w:rsidP="0031654D">
      <w:pPr>
        <w:spacing w:after="120" w:line="264" w:lineRule="auto"/>
        <w:jc w:val="center"/>
        <w:rPr>
          <w:rFonts w:ascii="Arial" w:hAnsi="Arial" w:cs="Arial"/>
          <w:color w:val="000000" w:themeColor="text1"/>
        </w:rPr>
      </w:pPr>
      <w:r w:rsidRPr="005D44FB">
        <w:rPr>
          <w:rFonts w:ascii="Arial" w:hAnsi="Arial" w:cs="Arial"/>
          <w:color w:val="000000" w:themeColor="text1"/>
        </w:rPr>
        <w:t xml:space="preserve">Članak </w:t>
      </w:r>
      <w:r w:rsidR="00CD01DD">
        <w:rPr>
          <w:rFonts w:ascii="Arial" w:hAnsi="Arial" w:cs="Arial"/>
          <w:color w:val="000000" w:themeColor="text1"/>
        </w:rPr>
        <w:t>6</w:t>
      </w:r>
      <w:r w:rsidRPr="005D44FB">
        <w:rPr>
          <w:rFonts w:ascii="Arial" w:hAnsi="Arial" w:cs="Arial"/>
          <w:color w:val="000000" w:themeColor="text1"/>
        </w:rPr>
        <w:t>.</w:t>
      </w:r>
    </w:p>
    <w:p w14:paraId="64431D01" w14:textId="77777777" w:rsidR="00021B9E" w:rsidRPr="005D44FB" w:rsidRDefault="00021B9E" w:rsidP="0031654D">
      <w:pPr>
        <w:spacing w:after="120" w:line="264" w:lineRule="auto"/>
        <w:jc w:val="both"/>
        <w:rPr>
          <w:rFonts w:ascii="Arial" w:hAnsi="Arial" w:cs="Arial"/>
          <w:color w:val="000000" w:themeColor="text1"/>
        </w:rPr>
      </w:pPr>
      <w:r w:rsidRPr="005D44FB">
        <w:rPr>
          <w:rFonts w:ascii="Arial" w:hAnsi="Arial" w:cs="Arial"/>
          <w:color w:val="000000" w:themeColor="text1"/>
        </w:rPr>
        <w:t>Godišnji plan i program Vlastitog pogona donosi Upravitelj uz prethodnu suglasnost Gradonačelnika, najkasnije do kraja tekuće godine za narednu godinu.</w:t>
      </w:r>
    </w:p>
    <w:p w14:paraId="7DBCA66C" w14:textId="6A094CC7" w:rsidR="00021B9E" w:rsidRPr="005D44FB" w:rsidRDefault="00021B9E" w:rsidP="0031654D">
      <w:pPr>
        <w:spacing w:after="120" w:line="264" w:lineRule="auto"/>
        <w:jc w:val="both"/>
        <w:rPr>
          <w:rFonts w:ascii="Arial" w:hAnsi="Arial" w:cs="Arial"/>
          <w:color w:val="000000" w:themeColor="text1"/>
        </w:rPr>
      </w:pPr>
      <w:r w:rsidRPr="005D44FB">
        <w:rPr>
          <w:rFonts w:ascii="Arial" w:hAnsi="Arial" w:cs="Arial"/>
          <w:color w:val="000000" w:themeColor="text1"/>
        </w:rPr>
        <w:t>Godišnji plan i program iz prethodnog stavka ovog članka sadrži opći prikaz poslova i zadataka Vlastitog pogona u određenoj godini i sastavni je dio Programa održavanja komunalne infrastrukture kojeg donosi Gradsko vijeće</w:t>
      </w:r>
      <w:r w:rsidR="00E925B2">
        <w:rPr>
          <w:rFonts w:ascii="Arial" w:hAnsi="Arial" w:cs="Arial"/>
          <w:color w:val="000000" w:themeColor="text1"/>
        </w:rPr>
        <w:t>.</w:t>
      </w:r>
    </w:p>
    <w:p w14:paraId="49496F20" w14:textId="77777777" w:rsidR="00021B9E" w:rsidRPr="005D44FB" w:rsidRDefault="00021B9E" w:rsidP="0031654D">
      <w:pPr>
        <w:spacing w:after="120" w:line="264" w:lineRule="auto"/>
        <w:jc w:val="both"/>
        <w:rPr>
          <w:rFonts w:ascii="Arial" w:hAnsi="Arial" w:cs="Arial"/>
          <w:color w:val="000000" w:themeColor="text1"/>
        </w:rPr>
      </w:pPr>
      <w:r w:rsidRPr="005D44FB">
        <w:rPr>
          <w:rFonts w:ascii="Arial" w:hAnsi="Arial" w:cs="Arial"/>
          <w:color w:val="000000" w:themeColor="text1"/>
        </w:rPr>
        <w:t xml:space="preserve">Upravitelj je dužan Gradonačelniku podnijeti Izvješće o izvršenju godišnjeg plana i programa Vlastitog pogona </w:t>
      </w:r>
      <w:r w:rsidRPr="005D44FB">
        <w:rPr>
          <w:rFonts w:ascii="Arial" w:hAnsi="Arial" w:cs="Arial"/>
        </w:rPr>
        <w:t>najkasnije do 28. veljače</w:t>
      </w:r>
      <w:r w:rsidRPr="005D44FB">
        <w:rPr>
          <w:rFonts w:ascii="Arial" w:hAnsi="Arial" w:cs="Arial"/>
          <w:color w:val="FF0000"/>
        </w:rPr>
        <w:t xml:space="preserve"> </w:t>
      </w:r>
      <w:r w:rsidRPr="005D44FB">
        <w:rPr>
          <w:rFonts w:ascii="Arial" w:hAnsi="Arial" w:cs="Arial"/>
          <w:color w:val="000000" w:themeColor="text1"/>
        </w:rPr>
        <w:t>tekuće godine za prethodnu kalendarsku godinu.</w:t>
      </w:r>
    </w:p>
    <w:p w14:paraId="222AB8B2" w14:textId="77777777" w:rsidR="00021B9E" w:rsidRPr="005D44FB" w:rsidRDefault="00021B9E" w:rsidP="00021B9E">
      <w:pPr>
        <w:spacing w:after="0" w:line="264" w:lineRule="auto"/>
        <w:jc w:val="both"/>
        <w:rPr>
          <w:rFonts w:ascii="Arial" w:hAnsi="Arial" w:cs="Arial"/>
          <w:color w:val="000000" w:themeColor="text1"/>
        </w:rPr>
      </w:pPr>
    </w:p>
    <w:p w14:paraId="5BFC580F" w14:textId="77777777" w:rsidR="00021B9E" w:rsidRPr="005D44FB" w:rsidRDefault="00021B9E" w:rsidP="00021B9E">
      <w:pPr>
        <w:pStyle w:val="Odlomakpopisa"/>
        <w:numPr>
          <w:ilvl w:val="0"/>
          <w:numId w:val="3"/>
        </w:numPr>
        <w:spacing w:after="0" w:line="264" w:lineRule="auto"/>
        <w:jc w:val="both"/>
        <w:rPr>
          <w:rFonts w:ascii="Arial" w:hAnsi="Arial" w:cs="Arial"/>
          <w:color w:val="000000" w:themeColor="text1"/>
        </w:rPr>
      </w:pPr>
      <w:r w:rsidRPr="005D44FB">
        <w:rPr>
          <w:rFonts w:ascii="Arial" w:hAnsi="Arial" w:cs="Arial"/>
          <w:color w:val="000000" w:themeColor="text1"/>
        </w:rPr>
        <w:t>RADNA MJESTA I STRUČNA SPREMA</w:t>
      </w:r>
    </w:p>
    <w:p w14:paraId="7ACB17A7" w14:textId="77777777" w:rsidR="00021B9E" w:rsidRPr="005D44FB" w:rsidRDefault="00021B9E" w:rsidP="00021B9E">
      <w:pPr>
        <w:spacing w:after="0" w:line="264" w:lineRule="auto"/>
        <w:jc w:val="center"/>
        <w:rPr>
          <w:rFonts w:ascii="Arial" w:hAnsi="Arial" w:cs="Arial"/>
          <w:color w:val="000000" w:themeColor="text1"/>
        </w:rPr>
      </w:pPr>
    </w:p>
    <w:p w14:paraId="5C576A90" w14:textId="4241AA12" w:rsidR="00021B9E" w:rsidRPr="005D44FB" w:rsidRDefault="00021B9E" w:rsidP="00D23399">
      <w:pPr>
        <w:spacing w:after="120" w:line="264" w:lineRule="auto"/>
        <w:jc w:val="center"/>
        <w:rPr>
          <w:rFonts w:ascii="Arial" w:hAnsi="Arial" w:cs="Arial"/>
          <w:color w:val="000000" w:themeColor="text1"/>
        </w:rPr>
      </w:pPr>
      <w:r w:rsidRPr="005D44FB">
        <w:rPr>
          <w:rFonts w:ascii="Arial" w:hAnsi="Arial" w:cs="Arial"/>
          <w:color w:val="000000" w:themeColor="text1"/>
        </w:rPr>
        <w:t xml:space="preserve">Članak </w:t>
      </w:r>
      <w:r w:rsidR="001B37D2">
        <w:rPr>
          <w:rFonts w:ascii="Arial" w:hAnsi="Arial" w:cs="Arial"/>
          <w:color w:val="000000" w:themeColor="text1"/>
        </w:rPr>
        <w:t>7</w:t>
      </w:r>
      <w:r w:rsidRPr="005D44FB">
        <w:rPr>
          <w:rFonts w:ascii="Arial" w:hAnsi="Arial" w:cs="Arial"/>
          <w:color w:val="000000" w:themeColor="text1"/>
        </w:rPr>
        <w:t>.</w:t>
      </w:r>
    </w:p>
    <w:p w14:paraId="209FEAC2" w14:textId="77777777" w:rsidR="00021B9E" w:rsidRPr="005D44FB" w:rsidRDefault="00021B9E" w:rsidP="00021B9E">
      <w:pPr>
        <w:spacing w:after="0" w:line="264" w:lineRule="auto"/>
        <w:jc w:val="both"/>
        <w:rPr>
          <w:rFonts w:ascii="Arial" w:hAnsi="Arial" w:cs="Arial"/>
          <w:color w:val="000000" w:themeColor="text1"/>
        </w:rPr>
      </w:pPr>
      <w:r w:rsidRPr="005D44FB">
        <w:rPr>
          <w:rFonts w:ascii="Arial" w:hAnsi="Arial" w:cs="Arial"/>
          <w:color w:val="000000" w:themeColor="text1"/>
        </w:rPr>
        <w:t xml:space="preserve">Naziv radnih mjesta s opisom poslova, kategorija, potkategorija, razina i klasifikacijski rang pojedinog radnog mjesta, stručni uvjeti za raspored na radna mjesta, opis poslova radnog mjesta te potreban broj izvršitelja u Vlastitom pogonu uređen je u Dodatku I. ovog Pravilnika - Sistematizacija radnih mjesta Vlastitog pogona Grada Kraljevice. </w:t>
      </w:r>
    </w:p>
    <w:p w14:paraId="31FDE327" w14:textId="77777777" w:rsidR="00021B9E" w:rsidRPr="005D44FB" w:rsidRDefault="00021B9E" w:rsidP="00021B9E">
      <w:pPr>
        <w:spacing w:after="0" w:line="264" w:lineRule="auto"/>
        <w:jc w:val="both"/>
        <w:rPr>
          <w:rFonts w:ascii="Arial" w:hAnsi="Arial" w:cs="Arial"/>
          <w:color w:val="000000" w:themeColor="text1"/>
        </w:rPr>
      </w:pPr>
    </w:p>
    <w:p w14:paraId="74001E5D" w14:textId="18D59CB1" w:rsidR="00021B9E" w:rsidRPr="005D44FB" w:rsidRDefault="00021B9E" w:rsidP="00021B9E">
      <w:pPr>
        <w:pStyle w:val="Odlomakpopisa"/>
        <w:numPr>
          <w:ilvl w:val="0"/>
          <w:numId w:val="3"/>
        </w:numPr>
        <w:spacing w:after="0" w:line="264" w:lineRule="auto"/>
        <w:jc w:val="both"/>
        <w:rPr>
          <w:rFonts w:ascii="Arial" w:hAnsi="Arial" w:cs="Arial"/>
          <w:color w:val="000000" w:themeColor="text1"/>
        </w:rPr>
      </w:pPr>
      <w:r w:rsidRPr="005D44FB">
        <w:rPr>
          <w:rFonts w:ascii="Arial" w:hAnsi="Arial" w:cs="Arial"/>
          <w:color w:val="000000" w:themeColor="text1"/>
        </w:rPr>
        <w:t xml:space="preserve">PLAĆE </w:t>
      </w:r>
      <w:r w:rsidR="0050064D" w:rsidRPr="00F820DE">
        <w:rPr>
          <w:rFonts w:ascii="Arial" w:hAnsi="Arial" w:cs="Arial"/>
        </w:rPr>
        <w:t xml:space="preserve">SLUŽBENIKA I NAMJEŠTENIKA </w:t>
      </w:r>
      <w:r w:rsidRPr="00F820DE">
        <w:rPr>
          <w:rFonts w:ascii="Arial" w:hAnsi="Arial" w:cs="Arial"/>
        </w:rPr>
        <w:t>VLASTITOG POGONA</w:t>
      </w:r>
    </w:p>
    <w:p w14:paraId="4399D5C3" w14:textId="77777777" w:rsidR="00021B9E" w:rsidRPr="005D44FB" w:rsidRDefault="00021B9E" w:rsidP="00021B9E">
      <w:pPr>
        <w:spacing w:after="0" w:line="264" w:lineRule="auto"/>
        <w:jc w:val="center"/>
        <w:rPr>
          <w:rFonts w:ascii="Arial" w:hAnsi="Arial" w:cs="Arial"/>
          <w:color w:val="000000" w:themeColor="text1"/>
        </w:rPr>
      </w:pPr>
    </w:p>
    <w:p w14:paraId="7FAA7CF7" w14:textId="617007FE" w:rsidR="00021B9E" w:rsidRPr="005D44FB" w:rsidRDefault="00021B9E" w:rsidP="0031654D">
      <w:pPr>
        <w:spacing w:after="120" w:line="264" w:lineRule="auto"/>
        <w:jc w:val="center"/>
        <w:rPr>
          <w:rFonts w:ascii="Arial" w:hAnsi="Arial" w:cs="Arial"/>
          <w:color w:val="000000" w:themeColor="text1"/>
        </w:rPr>
      </w:pPr>
      <w:r w:rsidRPr="005D44FB">
        <w:rPr>
          <w:rFonts w:ascii="Arial" w:hAnsi="Arial" w:cs="Arial"/>
          <w:color w:val="000000" w:themeColor="text1"/>
        </w:rPr>
        <w:t xml:space="preserve">Članak </w:t>
      </w:r>
      <w:r w:rsidR="001B37D2">
        <w:rPr>
          <w:rFonts w:ascii="Arial" w:hAnsi="Arial" w:cs="Arial"/>
          <w:color w:val="000000" w:themeColor="text1"/>
        </w:rPr>
        <w:t>8</w:t>
      </w:r>
      <w:r w:rsidRPr="005D44FB">
        <w:rPr>
          <w:rFonts w:ascii="Arial" w:hAnsi="Arial" w:cs="Arial"/>
          <w:color w:val="000000" w:themeColor="text1"/>
        </w:rPr>
        <w:t>.</w:t>
      </w:r>
    </w:p>
    <w:p w14:paraId="1E3CE74B" w14:textId="615F241F" w:rsidR="00485459" w:rsidRDefault="00021B9E" w:rsidP="0031654D">
      <w:pPr>
        <w:spacing w:after="120" w:line="264" w:lineRule="auto"/>
        <w:jc w:val="both"/>
        <w:rPr>
          <w:rFonts w:ascii="Arial" w:hAnsi="Arial" w:cs="Arial"/>
        </w:rPr>
      </w:pPr>
      <w:r w:rsidRPr="00F820DE">
        <w:rPr>
          <w:rFonts w:ascii="Arial" w:hAnsi="Arial" w:cs="Arial"/>
        </w:rPr>
        <w:t xml:space="preserve">Sredstva za plaće </w:t>
      </w:r>
      <w:r w:rsidR="0050064D" w:rsidRPr="00F820DE">
        <w:rPr>
          <w:rFonts w:ascii="Arial" w:hAnsi="Arial" w:cs="Arial"/>
        </w:rPr>
        <w:t>službenika i namještenika</w:t>
      </w:r>
      <w:r w:rsidRPr="00F820DE">
        <w:rPr>
          <w:rFonts w:ascii="Arial" w:hAnsi="Arial" w:cs="Arial"/>
        </w:rPr>
        <w:t xml:space="preserve"> Vlastitog pogona osiguravaju se u </w:t>
      </w:r>
      <w:r w:rsidR="00207DBF">
        <w:rPr>
          <w:rFonts w:ascii="Arial" w:hAnsi="Arial" w:cs="Arial"/>
        </w:rPr>
        <w:t>P</w:t>
      </w:r>
      <w:r w:rsidRPr="00F820DE">
        <w:rPr>
          <w:rFonts w:ascii="Arial" w:hAnsi="Arial" w:cs="Arial"/>
        </w:rPr>
        <w:t>roračunu Grada Kraljevice</w:t>
      </w:r>
      <w:r w:rsidR="001B37D2">
        <w:rPr>
          <w:rFonts w:ascii="Arial" w:hAnsi="Arial" w:cs="Arial"/>
        </w:rPr>
        <w:t>.</w:t>
      </w:r>
    </w:p>
    <w:p w14:paraId="0E2A7622" w14:textId="77777777" w:rsidR="00021B9E" w:rsidRPr="005D44FB" w:rsidRDefault="00021B9E" w:rsidP="00021B9E">
      <w:pPr>
        <w:spacing w:after="0" w:line="264" w:lineRule="auto"/>
        <w:jc w:val="both"/>
        <w:rPr>
          <w:rFonts w:ascii="Arial" w:hAnsi="Arial" w:cs="Arial"/>
          <w:i/>
          <w:color w:val="FF0000"/>
        </w:rPr>
      </w:pPr>
    </w:p>
    <w:p w14:paraId="0E02A4F6" w14:textId="77777777" w:rsidR="00021B9E" w:rsidRPr="005D44FB" w:rsidRDefault="00021B9E" w:rsidP="00021B9E">
      <w:pPr>
        <w:pStyle w:val="Odlomakpopisa"/>
        <w:numPr>
          <w:ilvl w:val="0"/>
          <w:numId w:val="3"/>
        </w:numPr>
        <w:spacing w:after="0" w:line="264" w:lineRule="auto"/>
        <w:jc w:val="both"/>
        <w:rPr>
          <w:rFonts w:ascii="Arial" w:hAnsi="Arial" w:cs="Arial"/>
          <w:color w:val="000000" w:themeColor="text1"/>
        </w:rPr>
      </w:pPr>
      <w:r w:rsidRPr="005D44FB">
        <w:rPr>
          <w:rFonts w:ascii="Arial" w:hAnsi="Arial" w:cs="Arial"/>
          <w:color w:val="000000" w:themeColor="text1"/>
        </w:rPr>
        <w:t>PRIJELAZNE I ZAVRŠNE ODREDBE</w:t>
      </w:r>
    </w:p>
    <w:p w14:paraId="167F2419" w14:textId="77777777" w:rsidR="00021B9E" w:rsidRPr="005D44FB" w:rsidRDefault="00021B9E" w:rsidP="00021B9E">
      <w:pPr>
        <w:spacing w:after="0" w:line="264" w:lineRule="auto"/>
        <w:jc w:val="center"/>
        <w:rPr>
          <w:rFonts w:ascii="Arial" w:hAnsi="Arial" w:cs="Arial"/>
          <w:color w:val="000000" w:themeColor="text1"/>
        </w:rPr>
      </w:pPr>
    </w:p>
    <w:p w14:paraId="26988570" w14:textId="71F58111" w:rsidR="00021B9E" w:rsidRPr="005D44FB" w:rsidRDefault="00021B9E" w:rsidP="00D23399">
      <w:pPr>
        <w:spacing w:after="120" w:line="264" w:lineRule="auto"/>
        <w:jc w:val="center"/>
        <w:rPr>
          <w:rFonts w:ascii="Arial" w:hAnsi="Arial" w:cs="Arial"/>
          <w:color w:val="000000" w:themeColor="text1"/>
        </w:rPr>
      </w:pPr>
      <w:r w:rsidRPr="005D44FB">
        <w:rPr>
          <w:rFonts w:ascii="Arial" w:hAnsi="Arial" w:cs="Arial"/>
          <w:color w:val="000000" w:themeColor="text1"/>
        </w:rPr>
        <w:t xml:space="preserve">Članak </w:t>
      </w:r>
      <w:r w:rsidR="001B37D2">
        <w:rPr>
          <w:rFonts w:ascii="Arial" w:hAnsi="Arial" w:cs="Arial"/>
          <w:color w:val="000000" w:themeColor="text1"/>
        </w:rPr>
        <w:t>9</w:t>
      </w:r>
      <w:r w:rsidRPr="005D44FB">
        <w:rPr>
          <w:rFonts w:ascii="Arial" w:hAnsi="Arial" w:cs="Arial"/>
          <w:color w:val="000000" w:themeColor="text1"/>
        </w:rPr>
        <w:t>.</w:t>
      </w:r>
    </w:p>
    <w:p w14:paraId="4443CF90" w14:textId="17F897AC" w:rsidR="00021B9E" w:rsidRPr="00F820DE" w:rsidRDefault="00021B9E" w:rsidP="00534E66">
      <w:pPr>
        <w:spacing w:after="0" w:line="264" w:lineRule="auto"/>
        <w:jc w:val="both"/>
        <w:rPr>
          <w:rFonts w:ascii="Arial" w:hAnsi="Arial" w:cs="Arial"/>
        </w:rPr>
      </w:pPr>
      <w:r w:rsidRPr="00F820DE">
        <w:rPr>
          <w:rFonts w:ascii="Arial" w:hAnsi="Arial" w:cs="Arial"/>
        </w:rPr>
        <w:t xml:space="preserve">Na ostala prava, obveze i odgovornosti </w:t>
      </w:r>
      <w:r w:rsidR="0050064D" w:rsidRPr="00F820DE">
        <w:rPr>
          <w:rFonts w:ascii="Arial" w:hAnsi="Arial" w:cs="Arial"/>
        </w:rPr>
        <w:t>službenika i namještenika</w:t>
      </w:r>
      <w:r w:rsidRPr="00F820DE">
        <w:rPr>
          <w:rFonts w:ascii="Arial" w:hAnsi="Arial" w:cs="Arial"/>
        </w:rPr>
        <w:t xml:space="preserve"> Vlastitog pogona i na druga pitanja značajna za njihov rad na odgovarajući način se primjenjuju odredbe koje se primjenjuju na službenike i namještenike upravn</w:t>
      </w:r>
      <w:r w:rsidR="0031654D" w:rsidRPr="00F820DE">
        <w:rPr>
          <w:rFonts w:ascii="Arial" w:hAnsi="Arial" w:cs="Arial"/>
        </w:rPr>
        <w:t>ih</w:t>
      </w:r>
      <w:r w:rsidRPr="00F820DE">
        <w:rPr>
          <w:rFonts w:ascii="Arial" w:hAnsi="Arial" w:cs="Arial"/>
        </w:rPr>
        <w:t xml:space="preserve"> odjela Grada Kraljevice</w:t>
      </w:r>
      <w:r w:rsidR="00534E66" w:rsidRPr="00F820DE">
        <w:rPr>
          <w:rFonts w:ascii="Arial" w:hAnsi="Arial" w:cs="Arial"/>
        </w:rPr>
        <w:t>.</w:t>
      </w:r>
    </w:p>
    <w:p w14:paraId="787E91CA" w14:textId="77777777" w:rsidR="00534E66" w:rsidRPr="005D44FB" w:rsidRDefault="00534E66" w:rsidP="00534E66">
      <w:pPr>
        <w:spacing w:after="0" w:line="264" w:lineRule="auto"/>
        <w:jc w:val="both"/>
        <w:rPr>
          <w:rFonts w:ascii="Arial" w:hAnsi="Arial" w:cs="Arial"/>
          <w:color w:val="000000" w:themeColor="text1"/>
        </w:rPr>
      </w:pPr>
    </w:p>
    <w:p w14:paraId="2AABE15A" w14:textId="389C7392" w:rsidR="00021B9E" w:rsidRPr="005D44FB" w:rsidRDefault="00021B9E" w:rsidP="0031654D">
      <w:pPr>
        <w:spacing w:after="120" w:line="264" w:lineRule="auto"/>
        <w:jc w:val="center"/>
        <w:rPr>
          <w:rFonts w:ascii="Arial" w:hAnsi="Arial" w:cs="Arial"/>
          <w:color w:val="000000" w:themeColor="text1"/>
        </w:rPr>
      </w:pPr>
      <w:r w:rsidRPr="005D44FB">
        <w:rPr>
          <w:rFonts w:ascii="Arial" w:hAnsi="Arial" w:cs="Arial"/>
          <w:color w:val="000000" w:themeColor="text1"/>
        </w:rPr>
        <w:t>Članak 1</w:t>
      </w:r>
      <w:r w:rsidR="001B37D2">
        <w:rPr>
          <w:rFonts w:ascii="Arial" w:hAnsi="Arial" w:cs="Arial"/>
          <w:color w:val="000000" w:themeColor="text1"/>
        </w:rPr>
        <w:t>0</w:t>
      </w:r>
      <w:r w:rsidRPr="005D44FB">
        <w:rPr>
          <w:rFonts w:ascii="Arial" w:hAnsi="Arial" w:cs="Arial"/>
          <w:color w:val="000000" w:themeColor="text1"/>
        </w:rPr>
        <w:t>.</w:t>
      </w:r>
    </w:p>
    <w:p w14:paraId="5D9B5500" w14:textId="75635B50" w:rsidR="001B37D2" w:rsidRDefault="0031654D" w:rsidP="00C17F71">
      <w:pPr>
        <w:spacing w:after="120" w:line="264" w:lineRule="auto"/>
        <w:jc w:val="both"/>
        <w:rPr>
          <w:rFonts w:ascii="Arial" w:hAnsi="Arial" w:cs="Arial"/>
          <w:color w:val="000000" w:themeColor="text1"/>
        </w:rPr>
      </w:pPr>
      <w:r w:rsidRPr="00AB1861">
        <w:rPr>
          <w:rFonts w:ascii="Arial" w:hAnsi="Arial" w:cs="Arial"/>
          <w:color w:val="000000" w:themeColor="text1"/>
        </w:rPr>
        <w:t xml:space="preserve">Danom stupanja na snagu ovog Pravilnika prestaje važiti </w:t>
      </w:r>
      <w:r w:rsidRPr="00AB1861">
        <w:rPr>
          <w:rFonts w:ascii="Arial" w:hAnsi="Arial" w:cs="Arial"/>
        </w:rPr>
        <w:t xml:space="preserve">Pravilnik o </w:t>
      </w:r>
      <w:r w:rsidR="0050064D" w:rsidRPr="00AB1861">
        <w:rPr>
          <w:rFonts w:ascii="Arial" w:hAnsi="Arial" w:cs="Arial"/>
        </w:rPr>
        <w:t xml:space="preserve">ustrojstvu i </w:t>
      </w:r>
      <w:r w:rsidRPr="00AB1861">
        <w:rPr>
          <w:rFonts w:ascii="Arial" w:hAnsi="Arial" w:cs="Arial"/>
        </w:rPr>
        <w:t xml:space="preserve">poslovanju </w:t>
      </w:r>
      <w:r w:rsidRPr="00AB1861">
        <w:rPr>
          <w:rFonts w:ascii="Arial" w:hAnsi="Arial" w:cs="Arial"/>
          <w:color w:val="000000" w:themeColor="text1"/>
        </w:rPr>
        <w:t>Vlastitog pogona Grada Kraljevice („Službene novine Grada Kraljevice“ broj</w:t>
      </w:r>
      <w:r w:rsidR="002F7C9C" w:rsidRPr="00AB1861">
        <w:rPr>
          <w:rFonts w:ascii="Arial" w:hAnsi="Arial" w:cs="Arial"/>
          <w:color w:val="000000" w:themeColor="text1"/>
        </w:rPr>
        <w:t xml:space="preserve"> </w:t>
      </w:r>
      <w:r w:rsidR="009D092A" w:rsidRPr="00AB1861">
        <w:rPr>
          <w:rFonts w:ascii="Arial" w:hAnsi="Arial" w:cs="Arial"/>
          <w:color w:val="000000" w:themeColor="text1"/>
        </w:rPr>
        <w:t>6</w:t>
      </w:r>
      <w:r w:rsidR="001B37D2" w:rsidRPr="00AB1861">
        <w:rPr>
          <w:rFonts w:ascii="Arial" w:hAnsi="Arial" w:cs="Arial"/>
          <w:color w:val="000000" w:themeColor="text1"/>
        </w:rPr>
        <w:t>/</w:t>
      </w:r>
      <w:r w:rsidR="009D092A" w:rsidRPr="00AB1861">
        <w:rPr>
          <w:rFonts w:ascii="Arial" w:hAnsi="Arial" w:cs="Arial"/>
          <w:color w:val="000000" w:themeColor="text1"/>
        </w:rPr>
        <w:t>20</w:t>
      </w:r>
      <w:r w:rsidR="00AB667F" w:rsidRPr="00AB1861">
        <w:rPr>
          <w:rFonts w:ascii="Arial" w:hAnsi="Arial" w:cs="Arial"/>
          <w:color w:val="000000" w:themeColor="text1"/>
        </w:rPr>
        <w:t>, 10/20, 5/23</w:t>
      </w:r>
      <w:r w:rsidR="00AB1861" w:rsidRPr="00AB1861">
        <w:rPr>
          <w:rFonts w:ascii="Arial" w:hAnsi="Arial" w:cs="Arial"/>
          <w:color w:val="000000" w:themeColor="text1"/>
        </w:rPr>
        <w:t xml:space="preserve"> i 6/24</w:t>
      </w:r>
      <w:r w:rsidR="001B37D2" w:rsidRPr="00AB1861">
        <w:rPr>
          <w:rFonts w:ascii="Arial" w:hAnsi="Arial" w:cs="Arial"/>
          <w:color w:val="000000" w:themeColor="text1"/>
        </w:rPr>
        <w:t>).</w:t>
      </w:r>
    </w:p>
    <w:p w14:paraId="17666CE9" w14:textId="124965B2" w:rsidR="00D92BA7" w:rsidRPr="005D44FB" w:rsidRDefault="002F7C9C" w:rsidP="002F7C9C">
      <w:pPr>
        <w:spacing w:after="120" w:line="264" w:lineRule="auto"/>
        <w:jc w:val="center"/>
        <w:rPr>
          <w:rFonts w:ascii="Arial" w:hAnsi="Arial" w:cs="Arial"/>
          <w:color w:val="000000" w:themeColor="text1"/>
        </w:rPr>
      </w:pPr>
      <w:r w:rsidRPr="005D44FB">
        <w:rPr>
          <w:rFonts w:ascii="Arial" w:hAnsi="Arial" w:cs="Arial"/>
          <w:color w:val="000000" w:themeColor="text1"/>
        </w:rPr>
        <w:t>Članak 1</w:t>
      </w:r>
      <w:r w:rsidR="00C17F71">
        <w:rPr>
          <w:rFonts w:ascii="Arial" w:hAnsi="Arial" w:cs="Arial"/>
          <w:color w:val="000000" w:themeColor="text1"/>
        </w:rPr>
        <w:t>1</w:t>
      </w:r>
      <w:r w:rsidRPr="005D44FB">
        <w:rPr>
          <w:rFonts w:ascii="Arial" w:hAnsi="Arial" w:cs="Arial"/>
          <w:color w:val="000000" w:themeColor="text1"/>
        </w:rPr>
        <w:t>.</w:t>
      </w:r>
    </w:p>
    <w:p w14:paraId="4F6CF804" w14:textId="77777777" w:rsidR="00021B9E" w:rsidRPr="005D44FB" w:rsidRDefault="00021B9E" w:rsidP="00021B9E">
      <w:pPr>
        <w:spacing w:after="0" w:line="264" w:lineRule="auto"/>
        <w:jc w:val="both"/>
        <w:rPr>
          <w:rFonts w:ascii="Arial" w:hAnsi="Arial" w:cs="Arial"/>
          <w:color w:val="000000" w:themeColor="text1"/>
        </w:rPr>
      </w:pPr>
      <w:r w:rsidRPr="005D44FB">
        <w:rPr>
          <w:rFonts w:ascii="Arial" w:hAnsi="Arial" w:cs="Arial"/>
          <w:color w:val="000000" w:themeColor="text1"/>
        </w:rPr>
        <w:t>Ovaj Pravilnik stupa na snagu osmog dana od dana objave u „Službenim novinama Grada Kraljevice“.</w:t>
      </w:r>
    </w:p>
    <w:p w14:paraId="22739556" w14:textId="77777777" w:rsidR="00021B9E" w:rsidRPr="005D44FB" w:rsidRDefault="00021B9E" w:rsidP="00021B9E">
      <w:pPr>
        <w:spacing w:after="0" w:line="264" w:lineRule="auto"/>
        <w:jc w:val="both"/>
        <w:rPr>
          <w:rFonts w:ascii="Arial" w:hAnsi="Arial" w:cs="Arial"/>
          <w:color w:val="000000" w:themeColor="text1"/>
        </w:rPr>
      </w:pPr>
    </w:p>
    <w:p w14:paraId="1E01A6D7" w14:textId="3CC92082" w:rsidR="009E2DDE" w:rsidRDefault="009E2DDE" w:rsidP="009E2DDE">
      <w:pPr>
        <w:spacing w:line="264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KLASA: </w:t>
      </w:r>
    </w:p>
    <w:p w14:paraId="406A4A11" w14:textId="0AF0EF3A" w:rsidR="009E2DDE" w:rsidRDefault="009E2DDE" w:rsidP="00751DA1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URBROJ: </w:t>
      </w:r>
    </w:p>
    <w:p w14:paraId="48A83E59" w14:textId="581628EF" w:rsidR="009E2DDE" w:rsidRDefault="009E2DDE" w:rsidP="009E2DDE">
      <w:pPr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Kraljevica, </w:t>
      </w:r>
    </w:p>
    <w:p w14:paraId="791C2744" w14:textId="77777777" w:rsidR="0031654D" w:rsidRPr="005D44FB" w:rsidRDefault="0031654D" w:rsidP="0031654D">
      <w:pPr>
        <w:autoSpaceDE w:val="0"/>
        <w:autoSpaceDN w:val="0"/>
        <w:adjustRightInd w:val="0"/>
        <w:spacing w:after="0" w:line="264" w:lineRule="auto"/>
        <w:jc w:val="both"/>
        <w:rPr>
          <w:rFonts w:ascii="Arial" w:eastAsia="Calibri" w:hAnsi="Arial" w:cs="Arial"/>
          <w:b/>
          <w:color w:val="000000"/>
        </w:rPr>
      </w:pPr>
    </w:p>
    <w:p w14:paraId="481B4341" w14:textId="77777777" w:rsidR="0031654D" w:rsidRPr="005D44FB" w:rsidRDefault="0031654D" w:rsidP="0031654D">
      <w:pPr>
        <w:autoSpaceDE w:val="0"/>
        <w:autoSpaceDN w:val="0"/>
        <w:adjustRightInd w:val="0"/>
        <w:spacing w:after="0" w:line="264" w:lineRule="auto"/>
        <w:jc w:val="center"/>
        <w:rPr>
          <w:rFonts w:ascii="Arial" w:eastAsia="Calibri" w:hAnsi="Arial" w:cs="Arial"/>
          <w:color w:val="000000"/>
        </w:rPr>
      </w:pPr>
      <w:r w:rsidRPr="005D44FB">
        <w:rPr>
          <w:rFonts w:ascii="Arial" w:eastAsia="Calibri" w:hAnsi="Arial" w:cs="Arial"/>
          <w:color w:val="000000"/>
        </w:rPr>
        <w:t>GRADSKO VIJEĆE GRADA KRALJEVICE</w:t>
      </w:r>
    </w:p>
    <w:p w14:paraId="5E350833" w14:textId="29ECC45E" w:rsidR="0031654D" w:rsidRDefault="001E0B30" w:rsidP="0031654D">
      <w:pPr>
        <w:autoSpaceDE w:val="0"/>
        <w:autoSpaceDN w:val="0"/>
        <w:adjustRightInd w:val="0"/>
        <w:spacing w:after="0" w:line="264" w:lineRule="auto"/>
        <w:ind w:left="60" w:firstLine="648"/>
        <w:jc w:val="center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>PREDSJEDNIK</w:t>
      </w:r>
    </w:p>
    <w:p w14:paraId="3388871C" w14:textId="68779562" w:rsidR="00F42FBF" w:rsidRPr="005D44FB" w:rsidRDefault="001E0B30" w:rsidP="00C17F71">
      <w:pPr>
        <w:autoSpaceDE w:val="0"/>
        <w:autoSpaceDN w:val="0"/>
        <w:adjustRightInd w:val="0"/>
        <w:spacing w:after="0" w:line="264" w:lineRule="auto"/>
        <w:ind w:left="60" w:firstLine="648"/>
        <w:jc w:val="center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>Božidar Sotošek</w:t>
      </w:r>
    </w:p>
    <w:sectPr w:rsidR="00F42FBF" w:rsidRPr="005D44FB" w:rsidSect="00751DA1">
      <w:pgSz w:w="11906" w:h="16838"/>
      <w:pgMar w:top="851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A536B"/>
    <w:multiLevelType w:val="hybridMultilevel"/>
    <w:tmpl w:val="D06436E6"/>
    <w:lvl w:ilvl="0" w:tplc="E478829C"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176235F2"/>
    <w:multiLevelType w:val="hybridMultilevel"/>
    <w:tmpl w:val="23E21D84"/>
    <w:lvl w:ilvl="0" w:tplc="064A8B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4F4422"/>
    <w:multiLevelType w:val="hybridMultilevel"/>
    <w:tmpl w:val="22B0441C"/>
    <w:lvl w:ilvl="0" w:tplc="E478829C"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22525E37"/>
    <w:multiLevelType w:val="hybridMultilevel"/>
    <w:tmpl w:val="570CD09A"/>
    <w:lvl w:ilvl="0" w:tplc="041A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235367D9"/>
    <w:multiLevelType w:val="hybridMultilevel"/>
    <w:tmpl w:val="0428AE40"/>
    <w:lvl w:ilvl="0" w:tplc="1B66780C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27842974"/>
    <w:multiLevelType w:val="hybridMultilevel"/>
    <w:tmpl w:val="E540626A"/>
    <w:lvl w:ilvl="0" w:tplc="AD201EB8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4C8604A4"/>
    <w:multiLevelType w:val="hybridMultilevel"/>
    <w:tmpl w:val="7C52CCF8"/>
    <w:lvl w:ilvl="0" w:tplc="041A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513B14E2"/>
    <w:multiLevelType w:val="hybridMultilevel"/>
    <w:tmpl w:val="8CA4033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1870CA"/>
    <w:multiLevelType w:val="hybridMultilevel"/>
    <w:tmpl w:val="E39A17E4"/>
    <w:lvl w:ilvl="0" w:tplc="25FA31E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num w:numId="1" w16cid:durableId="324825952">
    <w:abstractNumId w:val="4"/>
  </w:num>
  <w:num w:numId="2" w16cid:durableId="85349919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5867009">
    <w:abstractNumId w:val="1"/>
  </w:num>
  <w:num w:numId="4" w16cid:durableId="443379829">
    <w:abstractNumId w:val="5"/>
  </w:num>
  <w:num w:numId="5" w16cid:durableId="1011031038">
    <w:abstractNumId w:val="8"/>
  </w:num>
  <w:num w:numId="6" w16cid:durableId="352343811">
    <w:abstractNumId w:val="3"/>
  </w:num>
  <w:num w:numId="7" w16cid:durableId="1803572346">
    <w:abstractNumId w:val="0"/>
  </w:num>
  <w:num w:numId="8" w16cid:durableId="474297910">
    <w:abstractNumId w:val="6"/>
  </w:num>
  <w:num w:numId="9" w16cid:durableId="9372510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FBF"/>
    <w:rsid w:val="0001289F"/>
    <w:rsid w:val="00015F5A"/>
    <w:rsid w:val="00021B9E"/>
    <w:rsid w:val="000574C6"/>
    <w:rsid w:val="00061995"/>
    <w:rsid w:val="00066AEF"/>
    <w:rsid w:val="001246C3"/>
    <w:rsid w:val="001622C3"/>
    <w:rsid w:val="001767D0"/>
    <w:rsid w:val="001812DE"/>
    <w:rsid w:val="001873A9"/>
    <w:rsid w:val="00195D48"/>
    <w:rsid w:val="001B37D2"/>
    <w:rsid w:val="001D4634"/>
    <w:rsid w:val="001E0B30"/>
    <w:rsid w:val="001F3F36"/>
    <w:rsid w:val="00207DBF"/>
    <w:rsid w:val="0026234C"/>
    <w:rsid w:val="00273F92"/>
    <w:rsid w:val="002F1D21"/>
    <w:rsid w:val="002F7C9C"/>
    <w:rsid w:val="00307C11"/>
    <w:rsid w:val="00307FE9"/>
    <w:rsid w:val="0031654D"/>
    <w:rsid w:val="00394F37"/>
    <w:rsid w:val="003C5CE1"/>
    <w:rsid w:val="003F6ACB"/>
    <w:rsid w:val="00412E5A"/>
    <w:rsid w:val="0044757C"/>
    <w:rsid w:val="004569AF"/>
    <w:rsid w:val="00485459"/>
    <w:rsid w:val="004D3948"/>
    <w:rsid w:val="0050064D"/>
    <w:rsid w:val="00507094"/>
    <w:rsid w:val="005222BC"/>
    <w:rsid w:val="00534E66"/>
    <w:rsid w:val="00537367"/>
    <w:rsid w:val="00537E2E"/>
    <w:rsid w:val="005B4DD7"/>
    <w:rsid w:val="005D44FB"/>
    <w:rsid w:val="005D4B5F"/>
    <w:rsid w:val="00610CD2"/>
    <w:rsid w:val="0061184C"/>
    <w:rsid w:val="006878E1"/>
    <w:rsid w:val="006A5EAC"/>
    <w:rsid w:val="006E19FA"/>
    <w:rsid w:val="00713E23"/>
    <w:rsid w:val="00741715"/>
    <w:rsid w:val="00751DA1"/>
    <w:rsid w:val="0075446B"/>
    <w:rsid w:val="0078319F"/>
    <w:rsid w:val="007949D7"/>
    <w:rsid w:val="0083583B"/>
    <w:rsid w:val="00841133"/>
    <w:rsid w:val="00845FEC"/>
    <w:rsid w:val="00883D5C"/>
    <w:rsid w:val="008A1677"/>
    <w:rsid w:val="008C618B"/>
    <w:rsid w:val="008F7855"/>
    <w:rsid w:val="00917AAA"/>
    <w:rsid w:val="00923923"/>
    <w:rsid w:val="00962D17"/>
    <w:rsid w:val="009D092A"/>
    <w:rsid w:val="009E2DDE"/>
    <w:rsid w:val="00A21FBB"/>
    <w:rsid w:val="00AB1861"/>
    <w:rsid w:val="00AB667F"/>
    <w:rsid w:val="00AE2D6B"/>
    <w:rsid w:val="00B43A40"/>
    <w:rsid w:val="00B608C3"/>
    <w:rsid w:val="00B634BE"/>
    <w:rsid w:val="00B7603F"/>
    <w:rsid w:val="00B96068"/>
    <w:rsid w:val="00C17F71"/>
    <w:rsid w:val="00C63BE8"/>
    <w:rsid w:val="00C93F20"/>
    <w:rsid w:val="00CA3FB9"/>
    <w:rsid w:val="00CD01DD"/>
    <w:rsid w:val="00D23399"/>
    <w:rsid w:val="00D7188B"/>
    <w:rsid w:val="00D75765"/>
    <w:rsid w:val="00D92BA7"/>
    <w:rsid w:val="00DE2365"/>
    <w:rsid w:val="00E37AE6"/>
    <w:rsid w:val="00E925B2"/>
    <w:rsid w:val="00E935C2"/>
    <w:rsid w:val="00EB37F1"/>
    <w:rsid w:val="00EE2009"/>
    <w:rsid w:val="00EE3D53"/>
    <w:rsid w:val="00F02FA5"/>
    <w:rsid w:val="00F17E98"/>
    <w:rsid w:val="00F25787"/>
    <w:rsid w:val="00F42FBF"/>
    <w:rsid w:val="00F43D35"/>
    <w:rsid w:val="00F44353"/>
    <w:rsid w:val="00F70CA1"/>
    <w:rsid w:val="00F820DE"/>
    <w:rsid w:val="00FF13B2"/>
    <w:rsid w:val="00FF2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F57C4"/>
  <w15:chartTrackingRefBased/>
  <w15:docId w15:val="{18B1BB7B-176B-4F44-92E9-630FC0B0B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1B9E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F42FB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table" w:styleId="Reetkatablice">
    <w:name w:val="Table Grid"/>
    <w:basedOn w:val="Obinatablica"/>
    <w:rsid w:val="000128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Char">
    <w:name w:val="Naslov 2 Char"/>
    <w:basedOn w:val="Zadanifontodlomka"/>
    <w:link w:val="Naslov2"/>
    <w:uiPriority w:val="9"/>
    <w:rsid w:val="00021B9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zh-CN"/>
    </w:rPr>
  </w:style>
  <w:style w:type="paragraph" w:styleId="Odlomakpopisa">
    <w:name w:val="List Paragraph"/>
    <w:basedOn w:val="Normal"/>
    <w:uiPriority w:val="34"/>
    <w:qFormat/>
    <w:rsid w:val="00021B9E"/>
    <w:pPr>
      <w:spacing w:after="200" w:line="276" w:lineRule="auto"/>
      <w:ind w:left="720"/>
      <w:contextualSpacing/>
    </w:pPr>
    <w:rPr>
      <w:rFonts w:eastAsiaTheme="minorEastAsia"/>
      <w:lang w:eastAsia="zh-C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878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878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62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ACECA-8643-48C3-A805-84F6C5F4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1161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Ana Prodan</cp:lastModifiedBy>
  <cp:revision>14</cp:revision>
  <cp:lastPrinted>2025-11-24T13:50:00Z</cp:lastPrinted>
  <dcterms:created xsi:type="dcterms:W3CDTF">2025-11-24T11:52:00Z</dcterms:created>
  <dcterms:modified xsi:type="dcterms:W3CDTF">2025-12-10T08:18:00Z</dcterms:modified>
</cp:coreProperties>
</file>